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11E" w:rsidRPr="00DA14FD" w:rsidRDefault="0009011E" w:rsidP="003823BE">
      <w:pPr>
        <w:spacing w:line="240" w:lineRule="atLeast"/>
        <w:jc w:val="center"/>
        <w:rPr>
          <w:rFonts w:ascii="方正小标宋简体" w:eastAsia="方正小标宋简体" w:cs="Times New Roman"/>
          <w:color w:val="FF0000"/>
          <w:w w:val="53"/>
          <w:sz w:val="84"/>
          <w:szCs w:val="84"/>
        </w:rPr>
      </w:pPr>
      <w:r>
        <w:rPr>
          <w:noProof/>
        </w:rPr>
        <w:pict>
          <v:line id="_x0000_s1026" style="position:absolute;left:0;text-align:left;z-index:251658240;mso-position-horizontal:center" from="0,66.45pt" to="453.55pt,66.45pt" strokecolor="red" strokeweight="4.5pt">
            <v:stroke linestyle="thinThick"/>
          </v:line>
        </w:pict>
      </w:r>
      <w:r w:rsidRPr="00DA14FD">
        <w:rPr>
          <w:rFonts w:ascii="方正小标宋简体" w:eastAsia="方正小标宋简体" w:cs="方正小标宋简体" w:hint="eastAsia"/>
          <w:color w:val="FF0000"/>
          <w:w w:val="53"/>
          <w:sz w:val="92"/>
          <w:szCs w:val="92"/>
        </w:rPr>
        <w:t>寿光市扫黑除恶专项斗争领导小组办公室</w:t>
      </w:r>
    </w:p>
    <w:p w:rsidR="0009011E" w:rsidRPr="00DA14FD" w:rsidRDefault="0009011E" w:rsidP="00BB2E4C">
      <w:pPr>
        <w:spacing w:line="600" w:lineRule="exact"/>
        <w:ind w:rightChars="-30" w:right="31680"/>
        <w:jc w:val="center"/>
        <w:rPr>
          <w:rFonts w:ascii="方正小标宋简体" w:eastAsia="方正小标宋简体" w:cs="Times New Roman"/>
          <w:color w:val="000000"/>
          <w:sz w:val="44"/>
          <w:szCs w:val="44"/>
        </w:rPr>
      </w:pPr>
    </w:p>
    <w:p w:rsidR="0009011E" w:rsidRPr="003823BE" w:rsidRDefault="0009011E">
      <w:pPr>
        <w:pStyle w:val="Heading1"/>
        <w:widowControl/>
        <w:spacing w:beforeAutospacing="0" w:afterAutospacing="0" w:line="540" w:lineRule="exact"/>
        <w:jc w:val="center"/>
        <w:rPr>
          <w:rFonts w:ascii="方正小标宋_GBK" w:eastAsia="方正小标宋_GBK" w:hAnsi="方正小标宋简体" w:cs="Times New Roman"/>
          <w:color w:val="191919"/>
          <w:sz w:val="44"/>
          <w:szCs w:val="44"/>
          <w:shd w:val="clear" w:color="auto" w:fill="FFFFFF"/>
        </w:rPr>
      </w:pPr>
      <w:r w:rsidRPr="003823BE">
        <w:rPr>
          <w:rFonts w:ascii="方正小标宋_GBK" w:eastAsia="方正小标宋_GBK" w:hAnsi="方正小标宋简体" w:cs="方正小标宋_GBK" w:hint="eastAsia"/>
          <w:color w:val="191919"/>
          <w:sz w:val="44"/>
          <w:szCs w:val="44"/>
          <w:shd w:val="clear" w:color="auto" w:fill="FFFFFF"/>
        </w:rPr>
        <w:t>通</w:t>
      </w:r>
      <w:r w:rsidRPr="003823BE">
        <w:rPr>
          <w:rFonts w:ascii="方正小标宋_GBK" w:eastAsia="方正小标宋_GBK" w:hAnsi="方正小标宋简体" w:cs="方正小标宋_GBK"/>
          <w:color w:val="191919"/>
          <w:sz w:val="44"/>
          <w:szCs w:val="44"/>
          <w:shd w:val="clear" w:color="auto" w:fill="FFFFFF"/>
        </w:rPr>
        <w:t xml:space="preserve">  </w:t>
      </w:r>
      <w:r w:rsidRPr="003823BE">
        <w:rPr>
          <w:rFonts w:ascii="方正小标宋_GBK" w:eastAsia="方正小标宋_GBK" w:hAnsi="方正小标宋简体" w:cs="方正小标宋_GBK" w:hint="eastAsia"/>
          <w:color w:val="191919"/>
          <w:sz w:val="44"/>
          <w:szCs w:val="44"/>
          <w:shd w:val="clear" w:color="auto" w:fill="FFFFFF"/>
        </w:rPr>
        <w:t>知</w:t>
      </w:r>
    </w:p>
    <w:p w:rsidR="0009011E" w:rsidRPr="003823BE" w:rsidRDefault="0009011E" w:rsidP="003823BE">
      <w:pPr>
        <w:rPr>
          <w:rFonts w:cs="Times New Roman"/>
        </w:rPr>
      </w:pPr>
    </w:p>
    <w:p w:rsidR="0009011E" w:rsidRDefault="0009011E">
      <w:pPr>
        <w:spacing w:line="540" w:lineRule="exact"/>
        <w:rPr>
          <w:rFonts w:ascii="仿宋_GB2312" w:eastAsia="仿宋_GB2312" w:hAnsi="仿宋_GB2312" w:cs="Times New Roman"/>
          <w:color w:val="191919"/>
          <w:sz w:val="32"/>
          <w:szCs w:val="32"/>
          <w:shd w:val="clear" w:color="auto" w:fill="FFFFFF"/>
        </w:rPr>
      </w:pPr>
      <w:r>
        <w:rPr>
          <w:rFonts w:ascii="仿宋_GB2312" w:eastAsia="仿宋_GB2312" w:hAnsi="仿宋_GB2312" w:cs="仿宋_GB2312" w:hint="eastAsia"/>
          <w:color w:val="191919"/>
          <w:sz w:val="32"/>
          <w:szCs w:val="32"/>
          <w:shd w:val="clear" w:color="auto" w:fill="FFFFFF"/>
        </w:rPr>
        <w:t>各镇街区、各部门单位：</w:t>
      </w:r>
    </w:p>
    <w:p w:rsidR="0009011E" w:rsidRDefault="0009011E">
      <w:pPr>
        <w:spacing w:line="540" w:lineRule="exact"/>
        <w:rPr>
          <w:rFonts w:ascii="仿宋_GB2312" w:eastAsia="仿宋_GB2312" w:hAnsi="仿宋_GB2312" w:cs="Times New Roman"/>
          <w:color w:val="191919"/>
          <w:sz w:val="32"/>
          <w:szCs w:val="32"/>
          <w:shd w:val="clear" w:color="auto" w:fill="FFFFFF"/>
        </w:rPr>
      </w:pPr>
      <w:r>
        <w:rPr>
          <w:rFonts w:ascii="仿宋_GB2312" w:eastAsia="仿宋_GB2312" w:hAnsi="仿宋_GB2312" w:cs="仿宋_GB2312"/>
          <w:color w:val="191919"/>
          <w:sz w:val="32"/>
          <w:szCs w:val="32"/>
          <w:shd w:val="clear" w:color="auto" w:fill="FFFFFF"/>
        </w:rPr>
        <w:t xml:space="preserve">    2</w:t>
      </w:r>
      <w:r>
        <w:rPr>
          <w:rFonts w:ascii="仿宋_GB2312" w:eastAsia="仿宋_GB2312" w:hAnsi="仿宋_GB2312" w:cs="仿宋_GB2312" w:hint="eastAsia"/>
          <w:color w:val="191919"/>
          <w:sz w:val="32"/>
          <w:szCs w:val="32"/>
          <w:shd w:val="clear" w:color="auto" w:fill="FFFFFF"/>
        </w:rPr>
        <w:t>月</w:t>
      </w:r>
      <w:r>
        <w:rPr>
          <w:rFonts w:ascii="仿宋_GB2312" w:eastAsia="仿宋_GB2312" w:hAnsi="仿宋_GB2312" w:cs="仿宋_GB2312"/>
          <w:color w:val="191919"/>
          <w:sz w:val="32"/>
          <w:szCs w:val="32"/>
          <w:shd w:val="clear" w:color="auto" w:fill="FFFFFF"/>
        </w:rPr>
        <w:t>21</w:t>
      </w:r>
      <w:r>
        <w:rPr>
          <w:rFonts w:ascii="仿宋_GB2312" w:eastAsia="仿宋_GB2312" w:hAnsi="仿宋_GB2312" w:cs="仿宋_GB2312" w:hint="eastAsia"/>
          <w:color w:val="191919"/>
          <w:sz w:val="32"/>
          <w:szCs w:val="32"/>
          <w:shd w:val="clear" w:color="auto" w:fill="FFFFFF"/>
        </w:rPr>
        <w:t>日上午，召开了全市扫黑除恶专项斗争工作会议，对扫黑除恶专项斗争“集中宣传发动月”活动进行了安排部署，根据市委领导意见，现将有关未尽事宜补充如下：</w:t>
      </w:r>
    </w:p>
    <w:p w:rsidR="0009011E" w:rsidRDefault="0009011E">
      <w:pPr>
        <w:spacing w:line="540" w:lineRule="exact"/>
        <w:ind w:firstLine="640"/>
        <w:rPr>
          <w:rFonts w:ascii="仿宋_GB2312" w:eastAsia="仿宋_GB2312" w:hAnsi="仿宋_GB2312" w:cs="Times New Roman"/>
          <w:color w:val="191919"/>
          <w:sz w:val="32"/>
          <w:szCs w:val="32"/>
          <w:shd w:val="clear" w:color="auto" w:fill="FFFFFF"/>
        </w:rPr>
      </w:pPr>
      <w:r>
        <w:rPr>
          <w:rFonts w:ascii="仿宋_GB2312" w:eastAsia="仿宋_GB2312" w:hAnsi="仿宋_GB2312" w:cs="仿宋_GB2312"/>
          <w:color w:val="191919"/>
          <w:sz w:val="32"/>
          <w:szCs w:val="32"/>
          <w:shd w:val="clear" w:color="auto" w:fill="FFFFFF"/>
        </w:rPr>
        <w:t>1</w:t>
      </w:r>
      <w:r>
        <w:rPr>
          <w:rFonts w:ascii="仿宋_GB2312" w:eastAsia="仿宋_GB2312" w:hAnsi="仿宋_GB2312" w:cs="仿宋_GB2312" w:hint="eastAsia"/>
          <w:color w:val="191919"/>
          <w:sz w:val="32"/>
          <w:szCs w:val="32"/>
          <w:shd w:val="clear" w:color="auto" w:fill="FFFFFF"/>
        </w:rPr>
        <w:t>、扫黑除恶宣传发动务必要采取群众喜闻乐见、灵活多样、内容丰富多彩的方式进行，切忌教条、呆板，无实质内容；要增强宣传的针对性，将标语口号与扫黑除恶</w:t>
      </w:r>
      <w:r>
        <w:rPr>
          <w:rFonts w:ascii="仿宋_GB2312" w:eastAsia="仿宋_GB2312" w:hAnsi="仿宋_GB2312" w:cs="仿宋_GB2312"/>
          <w:color w:val="191919"/>
          <w:sz w:val="32"/>
          <w:szCs w:val="32"/>
          <w:shd w:val="clear" w:color="auto" w:fill="FFFFFF"/>
        </w:rPr>
        <w:t>12</w:t>
      </w:r>
      <w:r>
        <w:rPr>
          <w:rFonts w:ascii="仿宋_GB2312" w:eastAsia="仿宋_GB2312" w:hAnsi="仿宋_GB2312" w:cs="仿宋_GB2312" w:hint="eastAsia"/>
          <w:color w:val="191919"/>
          <w:sz w:val="32"/>
          <w:szCs w:val="32"/>
          <w:shd w:val="clear" w:color="auto" w:fill="FFFFFF"/>
        </w:rPr>
        <w:t>类打击重点、举报方式、有奖举报政策（附件</w:t>
      </w:r>
      <w:r>
        <w:rPr>
          <w:rFonts w:ascii="仿宋_GB2312" w:eastAsia="仿宋_GB2312" w:hAnsi="仿宋_GB2312" w:cs="仿宋_GB2312"/>
          <w:color w:val="191919"/>
          <w:sz w:val="32"/>
          <w:szCs w:val="32"/>
          <w:shd w:val="clear" w:color="auto" w:fill="FFFFFF"/>
        </w:rPr>
        <w:t>1</w:t>
      </w:r>
      <w:r>
        <w:rPr>
          <w:rFonts w:ascii="仿宋_GB2312" w:eastAsia="仿宋_GB2312" w:hAnsi="仿宋_GB2312" w:cs="仿宋_GB2312" w:hint="eastAsia"/>
          <w:color w:val="191919"/>
          <w:sz w:val="32"/>
          <w:szCs w:val="32"/>
          <w:shd w:val="clear" w:color="auto" w:fill="FFFFFF"/>
        </w:rPr>
        <w:t>）等群众应知应懂的内容紧密结合起来；要充分借鉴外地生动活泼、通俗易懂的宣传方式（附件</w:t>
      </w:r>
      <w:r>
        <w:rPr>
          <w:rFonts w:ascii="仿宋_GB2312" w:eastAsia="仿宋_GB2312" w:hAnsi="仿宋_GB2312" w:cs="仿宋_GB2312"/>
          <w:color w:val="191919"/>
          <w:sz w:val="32"/>
          <w:szCs w:val="32"/>
          <w:shd w:val="clear" w:color="auto" w:fill="FFFFFF"/>
        </w:rPr>
        <w:t>2</w:t>
      </w:r>
      <w:r>
        <w:rPr>
          <w:rFonts w:ascii="仿宋_GB2312" w:eastAsia="仿宋_GB2312" w:hAnsi="仿宋_GB2312" w:cs="仿宋_GB2312" w:hint="eastAsia"/>
          <w:color w:val="191919"/>
          <w:sz w:val="32"/>
          <w:szCs w:val="32"/>
          <w:shd w:val="clear" w:color="auto" w:fill="FFFFFF"/>
        </w:rPr>
        <w:t>，提供</w:t>
      </w:r>
      <w:r>
        <w:rPr>
          <w:rFonts w:ascii="仿宋_GB2312" w:eastAsia="仿宋_GB2312" w:hAnsi="仿宋_GB2312" w:cs="仿宋_GB2312"/>
          <w:color w:val="191919"/>
          <w:sz w:val="32"/>
          <w:szCs w:val="32"/>
          <w:shd w:val="clear" w:color="auto" w:fill="FFFFFF"/>
        </w:rPr>
        <w:t>9</w:t>
      </w:r>
      <w:r>
        <w:rPr>
          <w:rFonts w:ascii="仿宋_GB2312" w:eastAsia="仿宋_GB2312" w:hAnsi="仿宋_GB2312" w:cs="仿宋_GB2312" w:hint="eastAsia"/>
          <w:color w:val="191919"/>
          <w:sz w:val="32"/>
          <w:szCs w:val="32"/>
          <w:shd w:val="clear" w:color="auto" w:fill="FFFFFF"/>
        </w:rPr>
        <w:t>幅外地宣传图片，仅供参考借鉴，提倡自行创新）进行宣传。</w:t>
      </w:r>
    </w:p>
    <w:p w:rsidR="0009011E" w:rsidRDefault="0009011E">
      <w:pPr>
        <w:spacing w:line="540" w:lineRule="exact"/>
        <w:ind w:firstLine="640"/>
        <w:rPr>
          <w:rFonts w:ascii="仿宋_GB2312" w:eastAsia="仿宋_GB2312" w:hAnsi="仿宋_GB2312" w:cs="Times New Roman"/>
          <w:color w:val="191919"/>
          <w:sz w:val="32"/>
          <w:szCs w:val="32"/>
          <w:shd w:val="clear" w:color="auto" w:fill="FFFFFF"/>
        </w:rPr>
      </w:pPr>
      <w:r>
        <w:rPr>
          <w:rFonts w:ascii="仿宋_GB2312" w:eastAsia="仿宋_GB2312" w:hAnsi="仿宋_GB2312" w:cs="仿宋_GB2312"/>
          <w:color w:val="191919"/>
          <w:sz w:val="32"/>
          <w:szCs w:val="32"/>
          <w:shd w:val="clear" w:color="auto" w:fill="FFFFFF"/>
        </w:rPr>
        <w:t>2</w:t>
      </w:r>
      <w:r>
        <w:rPr>
          <w:rFonts w:ascii="仿宋_GB2312" w:eastAsia="仿宋_GB2312" w:hAnsi="仿宋_GB2312" w:cs="仿宋_GB2312" w:hint="eastAsia"/>
          <w:color w:val="191919"/>
          <w:sz w:val="32"/>
          <w:szCs w:val="32"/>
          <w:shd w:val="clear" w:color="auto" w:fill="FFFFFF"/>
        </w:rPr>
        <w:t>、将今年中央政法工作会议确定的涉黑涉恶</w:t>
      </w:r>
      <w:r>
        <w:rPr>
          <w:rFonts w:ascii="仿宋_GB2312" w:eastAsia="仿宋_GB2312" w:hAnsi="仿宋_GB2312" w:cs="仿宋_GB2312"/>
          <w:color w:val="191919"/>
          <w:sz w:val="32"/>
          <w:szCs w:val="32"/>
          <w:shd w:val="clear" w:color="auto" w:fill="FFFFFF"/>
        </w:rPr>
        <w:t>12</w:t>
      </w:r>
      <w:r>
        <w:rPr>
          <w:rFonts w:ascii="仿宋_GB2312" w:eastAsia="仿宋_GB2312" w:hAnsi="仿宋_GB2312" w:cs="仿宋_GB2312" w:hint="eastAsia"/>
          <w:color w:val="191919"/>
          <w:sz w:val="32"/>
          <w:szCs w:val="32"/>
          <w:shd w:val="clear" w:color="auto" w:fill="FFFFFF"/>
        </w:rPr>
        <w:t>种表现形式（附件</w:t>
      </w:r>
      <w:r>
        <w:rPr>
          <w:rFonts w:ascii="仿宋_GB2312" w:eastAsia="仿宋_GB2312" w:hAnsi="仿宋_GB2312" w:cs="仿宋_GB2312"/>
          <w:color w:val="191919"/>
          <w:sz w:val="32"/>
          <w:szCs w:val="32"/>
          <w:shd w:val="clear" w:color="auto" w:fill="FFFFFF"/>
        </w:rPr>
        <w:t>3</w:t>
      </w:r>
      <w:r>
        <w:rPr>
          <w:rFonts w:ascii="仿宋_GB2312" w:eastAsia="仿宋_GB2312" w:hAnsi="仿宋_GB2312" w:cs="仿宋_GB2312" w:hint="eastAsia"/>
          <w:color w:val="191919"/>
          <w:sz w:val="32"/>
          <w:szCs w:val="32"/>
          <w:shd w:val="clear" w:color="auto" w:fill="FFFFFF"/>
        </w:rPr>
        <w:t>）作为重点宣传内容，加大宣传力度，扩大群众知晓率。</w:t>
      </w:r>
    </w:p>
    <w:p w:rsidR="0009011E" w:rsidRDefault="0009011E">
      <w:pPr>
        <w:spacing w:line="540" w:lineRule="exact"/>
        <w:ind w:firstLine="640"/>
        <w:rPr>
          <w:rFonts w:ascii="仿宋_GB2312" w:eastAsia="仿宋_GB2312" w:hAnsi="仿宋_GB2312" w:cs="Times New Roman"/>
          <w:color w:val="191919"/>
          <w:sz w:val="32"/>
          <w:szCs w:val="32"/>
          <w:shd w:val="clear" w:color="auto" w:fill="FFFFFF"/>
        </w:rPr>
      </w:pPr>
      <w:r>
        <w:rPr>
          <w:rFonts w:ascii="仿宋_GB2312" w:eastAsia="仿宋_GB2312" w:hAnsi="仿宋_GB2312" w:cs="仿宋_GB2312"/>
          <w:color w:val="191919"/>
          <w:sz w:val="32"/>
          <w:szCs w:val="32"/>
          <w:shd w:val="clear" w:color="auto" w:fill="FFFFFF"/>
        </w:rPr>
        <w:t>3</w:t>
      </w:r>
      <w:r>
        <w:rPr>
          <w:rFonts w:ascii="仿宋_GB2312" w:eastAsia="仿宋_GB2312" w:hAnsi="仿宋_GB2312" w:cs="仿宋_GB2312" w:hint="eastAsia"/>
          <w:color w:val="191919"/>
          <w:sz w:val="32"/>
          <w:szCs w:val="32"/>
          <w:shd w:val="clear" w:color="auto" w:fill="FFFFFF"/>
        </w:rPr>
        <w:t>、实行“一案一曝光”，注重以案释法，用发生在群众身边案件引导教育群众。曝光案件一律使用市扫黑办编写案例（附件</w:t>
      </w:r>
      <w:r>
        <w:rPr>
          <w:rFonts w:ascii="仿宋_GB2312" w:eastAsia="仿宋_GB2312" w:hAnsi="仿宋_GB2312" w:cs="仿宋_GB2312"/>
          <w:color w:val="191919"/>
          <w:sz w:val="32"/>
          <w:szCs w:val="32"/>
          <w:shd w:val="clear" w:color="auto" w:fill="FFFFFF"/>
        </w:rPr>
        <w:t>4</w:t>
      </w:r>
      <w:r>
        <w:rPr>
          <w:rFonts w:ascii="仿宋_GB2312" w:eastAsia="仿宋_GB2312" w:hAnsi="仿宋_GB2312" w:cs="仿宋_GB2312" w:hint="eastAsia"/>
          <w:color w:val="191919"/>
          <w:sz w:val="32"/>
          <w:szCs w:val="32"/>
          <w:shd w:val="clear" w:color="auto" w:fill="FFFFFF"/>
        </w:rPr>
        <w:t>），或经市扫黑办把关后</w:t>
      </w:r>
      <w:bookmarkStart w:id="0" w:name="_GoBack"/>
      <w:bookmarkEnd w:id="0"/>
      <w:r>
        <w:rPr>
          <w:rFonts w:ascii="仿宋_GB2312" w:eastAsia="仿宋_GB2312" w:hAnsi="仿宋_GB2312" w:cs="仿宋_GB2312" w:hint="eastAsia"/>
          <w:color w:val="191919"/>
          <w:sz w:val="32"/>
          <w:szCs w:val="32"/>
          <w:shd w:val="clear" w:color="auto" w:fill="FFFFFF"/>
        </w:rPr>
        <w:t>的案例。</w:t>
      </w:r>
    </w:p>
    <w:p w:rsidR="0009011E" w:rsidRDefault="0009011E">
      <w:pPr>
        <w:spacing w:line="540" w:lineRule="exact"/>
        <w:ind w:firstLine="640"/>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color w:val="191919"/>
          <w:sz w:val="32"/>
          <w:szCs w:val="32"/>
          <w:shd w:val="clear" w:color="auto" w:fill="FFFFFF"/>
        </w:rPr>
        <w:t xml:space="preserve">                             </w:t>
      </w:r>
    </w:p>
    <w:p w:rsidR="0009011E" w:rsidRDefault="0009011E" w:rsidP="00BB2E4C">
      <w:pPr>
        <w:spacing w:line="540" w:lineRule="exact"/>
        <w:ind w:firstLineChars="1650" w:firstLine="31680"/>
        <w:rPr>
          <w:rFonts w:ascii="仿宋_GB2312" w:eastAsia="仿宋_GB2312" w:hAnsi="仿宋_GB2312" w:cs="Times New Roman"/>
          <w:color w:val="191919"/>
          <w:sz w:val="32"/>
          <w:szCs w:val="32"/>
          <w:shd w:val="clear" w:color="auto" w:fill="FFFFFF"/>
        </w:rPr>
      </w:pPr>
      <w:r>
        <w:rPr>
          <w:rFonts w:ascii="仿宋_GB2312" w:eastAsia="仿宋_GB2312" w:hAnsi="仿宋_GB2312" w:cs="仿宋_GB2312" w:hint="eastAsia"/>
          <w:color w:val="191919"/>
          <w:sz w:val="32"/>
          <w:szCs w:val="32"/>
          <w:shd w:val="clear" w:color="auto" w:fill="FFFFFF"/>
        </w:rPr>
        <w:t>市扫黑办</w:t>
      </w: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r>
        <w:rPr>
          <w:rFonts w:ascii="仿宋_GB2312" w:eastAsia="仿宋_GB2312" w:hAnsi="仿宋_GB2312" w:cs="仿宋_GB2312"/>
          <w:color w:val="191919"/>
          <w:sz w:val="32"/>
          <w:szCs w:val="32"/>
          <w:shd w:val="clear" w:color="auto" w:fill="FFFFFF"/>
        </w:rPr>
        <w:t>2019</w:t>
      </w:r>
      <w:r>
        <w:rPr>
          <w:rFonts w:ascii="仿宋_GB2312" w:eastAsia="仿宋_GB2312" w:hAnsi="仿宋_GB2312" w:cs="仿宋_GB2312" w:hint="eastAsia"/>
          <w:color w:val="191919"/>
          <w:sz w:val="32"/>
          <w:szCs w:val="32"/>
          <w:shd w:val="clear" w:color="auto" w:fill="FFFFFF"/>
        </w:rPr>
        <w:t>年</w:t>
      </w:r>
      <w:r>
        <w:rPr>
          <w:rFonts w:ascii="仿宋_GB2312" w:eastAsia="仿宋_GB2312" w:hAnsi="仿宋_GB2312" w:cs="仿宋_GB2312"/>
          <w:color w:val="191919"/>
          <w:sz w:val="32"/>
          <w:szCs w:val="32"/>
          <w:shd w:val="clear" w:color="auto" w:fill="FFFFFF"/>
        </w:rPr>
        <w:t>2</w:t>
      </w:r>
      <w:r>
        <w:rPr>
          <w:rFonts w:ascii="仿宋_GB2312" w:eastAsia="仿宋_GB2312" w:hAnsi="仿宋_GB2312" w:cs="仿宋_GB2312" w:hint="eastAsia"/>
          <w:color w:val="191919"/>
          <w:sz w:val="32"/>
          <w:szCs w:val="32"/>
          <w:shd w:val="clear" w:color="auto" w:fill="FFFFFF"/>
        </w:rPr>
        <w:t>月</w:t>
      </w:r>
      <w:r>
        <w:rPr>
          <w:rFonts w:ascii="仿宋_GB2312" w:eastAsia="仿宋_GB2312" w:hAnsi="仿宋_GB2312" w:cs="仿宋_GB2312"/>
          <w:color w:val="191919"/>
          <w:sz w:val="32"/>
          <w:szCs w:val="32"/>
          <w:shd w:val="clear" w:color="auto" w:fill="FFFFFF"/>
        </w:rPr>
        <w:t>22</w:t>
      </w:r>
      <w:r>
        <w:rPr>
          <w:rFonts w:ascii="仿宋_GB2312" w:eastAsia="仿宋_GB2312" w:hAnsi="仿宋_GB2312" w:cs="仿宋_GB2312" w:hint="eastAsia"/>
          <w:color w:val="191919"/>
          <w:sz w:val="32"/>
          <w:szCs w:val="32"/>
          <w:shd w:val="clear" w:color="auto" w:fill="FFFFFF"/>
        </w:rPr>
        <w:t>日</w:t>
      </w:r>
    </w:p>
    <w:p w:rsidR="0009011E" w:rsidRDefault="0009011E">
      <w:pPr>
        <w:pStyle w:val="NormalWeb"/>
        <w:widowControl/>
        <w:spacing w:beforeAutospacing="0" w:afterAutospacing="0" w:line="54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09011E" w:rsidRDefault="0009011E">
      <w:pPr>
        <w:pStyle w:val="NormalWeb"/>
        <w:widowControl/>
        <w:spacing w:beforeAutospacing="0" w:afterAutospacing="0" w:line="540" w:lineRule="exact"/>
        <w:rPr>
          <w:rFonts w:ascii="黑体" w:eastAsia="黑体" w:hAnsi="黑体" w:cs="黑体"/>
          <w:sz w:val="32"/>
          <w:szCs w:val="32"/>
        </w:rPr>
      </w:pPr>
    </w:p>
    <w:p w:rsidR="0009011E" w:rsidRDefault="0009011E">
      <w:pPr>
        <w:spacing w:line="240" w:lineRule="atLeas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关于有奖举报涉黑涉恶犯罪线索的通告</w:t>
      </w:r>
    </w:p>
    <w:p w:rsidR="0009011E" w:rsidRDefault="0009011E" w:rsidP="00BB2E4C">
      <w:pPr>
        <w:spacing w:line="320" w:lineRule="exact"/>
        <w:ind w:firstLineChars="200" w:firstLine="31680"/>
        <w:rPr>
          <w:rFonts w:ascii="仿宋_GB2312" w:eastAsia="仿宋_GB2312" w:hAnsi="仿宋" w:cs="Times New Roman"/>
          <w:sz w:val="24"/>
          <w:szCs w:val="24"/>
        </w:rPr>
      </w:pPr>
    </w:p>
    <w:p w:rsidR="0009011E" w:rsidRDefault="0009011E" w:rsidP="00BB2E4C">
      <w:pPr>
        <w:spacing w:line="380" w:lineRule="exact"/>
        <w:ind w:firstLineChars="200" w:firstLine="31680"/>
        <w:rPr>
          <w:rFonts w:ascii="仿宋_GB2312" w:eastAsia="仿宋_GB2312" w:hAnsi="仿宋" w:cs="Times New Roman"/>
          <w:sz w:val="24"/>
          <w:szCs w:val="24"/>
        </w:rPr>
      </w:pPr>
      <w:r>
        <w:rPr>
          <w:rFonts w:ascii="仿宋_GB2312" w:eastAsia="仿宋_GB2312" w:hAnsi="仿宋" w:cs="仿宋_GB2312" w:hint="eastAsia"/>
          <w:sz w:val="24"/>
          <w:szCs w:val="24"/>
        </w:rPr>
        <w:t>“黑恶势力”是经济社会健康发展的毒瘤，是人民群众深恶痛绝的顽疾，必须坚决依法打击。为充分调动人民群众参与打击涉黑涉恶违法犯罪的积极性，鼓励提供“黑恶势力”犯罪线索，现将举报奖励措施通告如下：</w:t>
      </w:r>
    </w:p>
    <w:p w:rsidR="0009011E" w:rsidRDefault="0009011E" w:rsidP="00BB2E4C">
      <w:pPr>
        <w:spacing w:line="380" w:lineRule="exact"/>
        <w:ind w:firstLineChars="200" w:firstLine="31680"/>
        <w:rPr>
          <w:rFonts w:ascii="黑体" w:eastAsia="黑体" w:cs="Times New Roman"/>
          <w:sz w:val="24"/>
          <w:szCs w:val="24"/>
        </w:rPr>
      </w:pPr>
      <w:r>
        <w:rPr>
          <w:rFonts w:ascii="黑体" w:eastAsia="黑体" w:cs="黑体" w:hint="eastAsia"/>
          <w:sz w:val="24"/>
          <w:szCs w:val="24"/>
        </w:rPr>
        <w:t>一、重点举报的涉黑涉恶违法犯罪</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1</w:t>
      </w:r>
      <w:r>
        <w:rPr>
          <w:rFonts w:ascii="仿宋_GB2312" w:eastAsia="仿宋_GB2312" w:cs="仿宋_GB2312" w:hint="eastAsia"/>
          <w:sz w:val="24"/>
          <w:szCs w:val="24"/>
        </w:rPr>
        <w:t>、威胁政治安全特别是制度安全、政权安全以及向政治领域渗透的黑恶势力。</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2</w:t>
      </w:r>
      <w:r>
        <w:rPr>
          <w:rFonts w:ascii="仿宋_GB2312" w:eastAsia="仿宋_GB2312" w:cs="仿宋_GB2312" w:hint="eastAsia"/>
          <w:sz w:val="24"/>
          <w:szCs w:val="24"/>
        </w:rPr>
        <w:t>、把持基层政权、操纵破坏基层换届选举、垄断农村资源、侵吞集体资产的黑恶势力。</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3</w:t>
      </w:r>
      <w:r>
        <w:rPr>
          <w:rFonts w:ascii="仿宋_GB2312" w:eastAsia="仿宋_GB2312" w:cs="仿宋_GB2312" w:hint="eastAsia"/>
          <w:sz w:val="24"/>
          <w:szCs w:val="24"/>
        </w:rPr>
        <w:t>、利用家族、宗族势力横行乡里、称霸一方、欺压残害百姓的“村霸”“乡霸”等黑恶势力。</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4</w:t>
      </w:r>
      <w:r>
        <w:rPr>
          <w:rFonts w:ascii="仿宋_GB2312" w:eastAsia="仿宋_GB2312" w:cs="仿宋_GB2312" w:hint="eastAsia"/>
          <w:sz w:val="24"/>
          <w:szCs w:val="24"/>
        </w:rPr>
        <w:t>、在征地、租地、拆迁、工程项目建设等过程中煽动村民闹事、组织策划群体性上访的黑恶势力。</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5</w:t>
      </w:r>
      <w:r>
        <w:rPr>
          <w:rFonts w:ascii="仿宋_GB2312" w:eastAsia="仿宋_GB2312" w:cs="仿宋_GB2312" w:hint="eastAsia"/>
          <w:sz w:val="24"/>
          <w:szCs w:val="24"/>
        </w:rPr>
        <w:t>、在建筑工程、交通运输、矿产资源等行业、领域，强揽工程、恶意竞标、非法占地、滥开滥采的黑恶势力。</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6</w:t>
      </w:r>
      <w:r>
        <w:rPr>
          <w:rFonts w:ascii="仿宋_GB2312" w:eastAsia="仿宋_GB2312" w:cs="仿宋_GB2312" w:hint="eastAsia"/>
          <w:sz w:val="24"/>
          <w:szCs w:val="24"/>
        </w:rPr>
        <w:t>、在商贸集市、蔬菜交易市场、劳务市场、车站、旅游景区等场所欺行霸市、强买强卖、收保护费的“市霸”、“菜霸”、“行霸”等黑恶势力。</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7</w:t>
      </w:r>
      <w:r>
        <w:rPr>
          <w:rFonts w:ascii="仿宋_GB2312" w:eastAsia="仿宋_GB2312" w:cs="仿宋_GB2312" w:hint="eastAsia"/>
          <w:sz w:val="24"/>
          <w:szCs w:val="24"/>
        </w:rPr>
        <w:t>、操纵、经营“黄赌毒”等违法犯罪活动的黑恶势力。</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8</w:t>
      </w:r>
      <w:r>
        <w:rPr>
          <w:rFonts w:ascii="仿宋_GB2312" w:eastAsia="仿宋_GB2312" w:cs="仿宋_GB2312" w:hint="eastAsia"/>
          <w:sz w:val="24"/>
          <w:szCs w:val="24"/>
        </w:rPr>
        <w:t>、非法高利放贷、暴力讨债的黑恶势力。</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9</w:t>
      </w:r>
      <w:r>
        <w:rPr>
          <w:rFonts w:ascii="仿宋_GB2312" w:eastAsia="仿宋_GB2312" w:cs="仿宋_GB2312" w:hint="eastAsia"/>
          <w:sz w:val="24"/>
          <w:szCs w:val="24"/>
        </w:rPr>
        <w:t>、插手民间纠纷，充当“地下执法队”、“讨账队”和“职业医闹”的黑恶势力。</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10</w:t>
      </w:r>
      <w:r>
        <w:rPr>
          <w:rFonts w:ascii="仿宋_GB2312" w:eastAsia="仿宋_GB2312" w:cs="仿宋_GB2312" w:hint="eastAsia"/>
          <w:sz w:val="24"/>
          <w:szCs w:val="24"/>
        </w:rPr>
        <w:t>、采取过激方式，缠访闹访、串联上访、非正常上访、寻衅滋事、扰乱公共秩序以及通过不实举报诬告陷害、要挟报复国家机关工作人员和基层干部的违法信访人员。利用信息、网络，威胁、恐吓、侮辱、诽谤或者造谣传谣、煽动滋事的黑恶势力。</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11</w:t>
      </w:r>
      <w:r>
        <w:rPr>
          <w:rFonts w:ascii="仿宋_GB2312" w:eastAsia="仿宋_GB2312" w:cs="仿宋_GB2312" w:hint="eastAsia"/>
          <w:sz w:val="24"/>
          <w:szCs w:val="24"/>
        </w:rPr>
        <w:t>、境外黑社会入境发展渗透以及跨国跨境的黑恶势力。</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12</w:t>
      </w:r>
      <w:r>
        <w:rPr>
          <w:rFonts w:ascii="仿宋_GB2312" w:eastAsia="仿宋_GB2312" w:cs="仿宋_GB2312" w:hint="eastAsia"/>
          <w:sz w:val="24"/>
          <w:szCs w:val="24"/>
        </w:rPr>
        <w:t>、包庇、纵容黑恶犯罪的公职人员。</w:t>
      </w:r>
    </w:p>
    <w:p w:rsidR="0009011E" w:rsidRDefault="0009011E" w:rsidP="00BB2E4C">
      <w:pPr>
        <w:spacing w:line="380" w:lineRule="exact"/>
        <w:ind w:firstLineChars="200" w:firstLine="31680"/>
        <w:rPr>
          <w:rFonts w:ascii="黑体" w:eastAsia="黑体" w:cs="Times New Roman"/>
          <w:sz w:val="24"/>
          <w:szCs w:val="24"/>
        </w:rPr>
      </w:pPr>
      <w:r>
        <w:rPr>
          <w:rFonts w:ascii="黑体" w:eastAsia="黑体" w:cs="黑体" w:hint="eastAsia"/>
          <w:sz w:val="24"/>
          <w:szCs w:val="24"/>
        </w:rPr>
        <w:t>二、举报奖励</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hint="eastAsia"/>
          <w:sz w:val="24"/>
          <w:szCs w:val="24"/>
        </w:rPr>
        <w:t>对于公民举报的黑恶势力犯罪线索，政法机关一经查实的，根据《山东省黑恶霸痞违法犯罪举报奖励办法》将视情况给予每起</w:t>
      </w:r>
      <w:r>
        <w:rPr>
          <w:rFonts w:ascii="仿宋_GB2312" w:eastAsia="仿宋_GB2312" w:cs="仿宋_GB2312"/>
          <w:sz w:val="24"/>
          <w:szCs w:val="24"/>
        </w:rPr>
        <w:t>1000-10000</w:t>
      </w:r>
      <w:r>
        <w:rPr>
          <w:rFonts w:ascii="仿宋_GB2312" w:eastAsia="仿宋_GB2312" w:cs="仿宋_GB2312" w:hint="eastAsia"/>
          <w:sz w:val="24"/>
          <w:szCs w:val="24"/>
        </w:rPr>
        <w:t>元的奖励</w:t>
      </w:r>
      <w:r>
        <w:rPr>
          <w:rFonts w:ascii="仿宋_GB2312" w:eastAsia="仿宋_GB2312" w:cs="仿宋_GB2312"/>
          <w:sz w:val="24"/>
          <w:szCs w:val="24"/>
        </w:rPr>
        <w:t>;</w:t>
      </w:r>
      <w:r>
        <w:rPr>
          <w:rFonts w:ascii="仿宋_GB2312" w:eastAsia="仿宋_GB2312" w:cs="仿宋_GB2312" w:hint="eastAsia"/>
          <w:sz w:val="24"/>
          <w:szCs w:val="24"/>
        </w:rPr>
        <w:t>对重要线索给予每起</w:t>
      </w:r>
      <w:r>
        <w:rPr>
          <w:rFonts w:ascii="仿宋_GB2312" w:eastAsia="仿宋_GB2312" w:cs="仿宋_GB2312"/>
          <w:sz w:val="24"/>
          <w:szCs w:val="24"/>
        </w:rPr>
        <w:t>10000-50000</w:t>
      </w:r>
      <w:r>
        <w:rPr>
          <w:rFonts w:ascii="仿宋_GB2312" w:eastAsia="仿宋_GB2312" w:cs="仿宋_GB2312" w:hint="eastAsia"/>
          <w:sz w:val="24"/>
          <w:szCs w:val="24"/>
        </w:rPr>
        <w:t>元奖励</w:t>
      </w:r>
      <w:r>
        <w:rPr>
          <w:rFonts w:ascii="仿宋_GB2312" w:eastAsia="仿宋_GB2312" w:cs="仿宋_GB2312"/>
          <w:sz w:val="24"/>
          <w:szCs w:val="24"/>
        </w:rPr>
        <w:t>;</w:t>
      </w:r>
      <w:r>
        <w:rPr>
          <w:rFonts w:ascii="仿宋_GB2312" w:eastAsia="仿宋_GB2312" w:cs="仿宋_GB2312" w:hint="eastAsia"/>
          <w:sz w:val="24"/>
          <w:szCs w:val="24"/>
        </w:rPr>
        <w:t>对重大线索予以重奖。对于公民举报的涉黑涉恶线索，政法机关将严格依法保密，严禁任何人泄露举报信息，并采取严格措施依法保护举报人。</w:t>
      </w:r>
    </w:p>
    <w:p w:rsidR="0009011E" w:rsidRDefault="0009011E" w:rsidP="00BB2E4C">
      <w:pPr>
        <w:spacing w:line="380" w:lineRule="exact"/>
        <w:ind w:firstLineChars="200" w:firstLine="31680"/>
        <w:rPr>
          <w:rFonts w:ascii="黑体" w:eastAsia="黑体" w:cs="Times New Roman"/>
          <w:sz w:val="24"/>
          <w:szCs w:val="24"/>
        </w:rPr>
      </w:pPr>
      <w:r>
        <w:rPr>
          <w:rFonts w:ascii="黑体" w:eastAsia="黑体" w:cs="黑体" w:hint="eastAsia"/>
          <w:sz w:val="24"/>
          <w:szCs w:val="24"/>
        </w:rPr>
        <w:t>三、举报方式</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hint="eastAsia"/>
          <w:sz w:val="24"/>
          <w:szCs w:val="24"/>
        </w:rPr>
        <w:t>欢迎广大人民群众通过多种方式积极检举揭发涉黑涉恶犯罪线索。</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1</w:t>
      </w:r>
      <w:r>
        <w:rPr>
          <w:rFonts w:ascii="仿宋_GB2312" w:eastAsia="仿宋_GB2312" w:cs="仿宋_GB2312" w:hint="eastAsia"/>
          <w:sz w:val="24"/>
          <w:szCs w:val="24"/>
        </w:rPr>
        <w:t>、信件举报：寿光市商务小区</w:t>
      </w:r>
      <w:r>
        <w:rPr>
          <w:rFonts w:ascii="仿宋_GB2312" w:eastAsia="仿宋_GB2312" w:cs="仿宋_GB2312"/>
          <w:sz w:val="24"/>
          <w:szCs w:val="24"/>
        </w:rPr>
        <w:t>1</w:t>
      </w:r>
      <w:r>
        <w:rPr>
          <w:rFonts w:ascii="仿宋_GB2312" w:eastAsia="仿宋_GB2312" w:cs="仿宋_GB2312" w:hint="eastAsia"/>
          <w:sz w:val="24"/>
          <w:szCs w:val="24"/>
        </w:rPr>
        <w:t>号楼</w:t>
      </w:r>
      <w:r>
        <w:rPr>
          <w:rFonts w:ascii="仿宋_GB2312" w:eastAsia="仿宋_GB2312" w:cs="仿宋_GB2312"/>
          <w:sz w:val="24"/>
          <w:szCs w:val="24"/>
        </w:rPr>
        <w:t>322</w:t>
      </w:r>
      <w:r>
        <w:rPr>
          <w:rFonts w:ascii="仿宋_GB2312" w:eastAsia="仿宋_GB2312" w:cs="仿宋_GB2312" w:hint="eastAsia"/>
          <w:sz w:val="24"/>
          <w:szCs w:val="24"/>
        </w:rPr>
        <w:t>室</w:t>
      </w:r>
      <w:r>
        <w:rPr>
          <w:rFonts w:ascii="仿宋_GB2312" w:eastAsia="仿宋_GB2312" w:cs="仿宋_GB2312"/>
          <w:sz w:val="24"/>
          <w:szCs w:val="24"/>
        </w:rPr>
        <w:t xml:space="preserve">  </w:t>
      </w:r>
      <w:r>
        <w:rPr>
          <w:rFonts w:ascii="仿宋_GB2312" w:eastAsia="仿宋_GB2312" w:cs="仿宋_GB2312" w:hint="eastAsia"/>
          <w:sz w:val="24"/>
          <w:szCs w:val="24"/>
        </w:rPr>
        <w:t>市扫黑办收。</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2</w:t>
      </w:r>
      <w:r>
        <w:rPr>
          <w:rFonts w:ascii="仿宋_GB2312" w:eastAsia="仿宋_GB2312" w:cs="仿宋_GB2312" w:hint="eastAsia"/>
          <w:sz w:val="24"/>
          <w:szCs w:val="24"/>
        </w:rPr>
        <w:t>、亲临举报：寿光市商务小区</w:t>
      </w:r>
      <w:r>
        <w:rPr>
          <w:rFonts w:ascii="仿宋_GB2312" w:eastAsia="仿宋_GB2312" w:cs="仿宋_GB2312"/>
          <w:sz w:val="24"/>
          <w:szCs w:val="24"/>
        </w:rPr>
        <w:t>1</w:t>
      </w:r>
      <w:r>
        <w:rPr>
          <w:rFonts w:ascii="仿宋_GB2312" w:eastAsia="仿宋_GB2312" w:cs="仿宋_GB2312" w:hint="eastAsia"/>
          <w:sz w:val="24"/>
          <w:szCs w:val="24"/>
        </w:rPr>
        <w:t>号楼</w:t>
      </w:r>
      <w:r>
        <w:rPr>
          <w:rFonts w:ascii="仿宋_GB2312" w:eastAsia="仿宋_GB2312" w:cs="仿宋_GB2312"/>
          <w:sz w:val="24"/>
          <w:szCs w:val="24"/>
        </w:rPr>
        <w:t>309</w:t>
      </w:r>
      <w:r>
        <w:rPr>
          <w:rFonts w:ascii="仿宋_GB2312" w:eastAsia="仿宋_GB2312" w:cs="仿宋_GB2312" w:hint="eastAsia"/>
          <w:sz w:val="24"/>
          <w:szCs w:val="24"/>
        </w:rPr>
        <w:t>室</w:t>
      </w:r>
    </w:p>
    <w:p w:rsidR="0009011E" w:rsidRDefault="0009011E" w:rsidP="00BB2E4C">
      <w:pPr>
        <w:spacing w:line="380" w:lineRule="exact"/>
        <w:ind w:firstLineChars="200" w:firstLine="31680"/>
        <w:rPr>
          <w:rFonts w:ascii="仿宋_GB2312" w:eastAsia="仿宋_GB2312" w:cs="Times New Roman"/>
          <w:sz w:val="24"/>
          <w:szCs w:val="24"/>
        </w:rPr>
      </w:pPr>
      <w:r>
        <w:rPr>
          <w:rFonts w:ascii="仿宋_GB2312" w:eastAsia="仿宋_GB2312" w:cs="仿宋_GB2312"/>
          <w:sz w:val="24"/>
          <w:szCs w:val="24"/>
        </w:rPr>
        <w:t>3</w:t>
      </w:r>
      <w:r>
        <w:rPr>
          <w:rFonts w:ascii="仿宋_GB2312" w:eastAsia="仿宋_GB2312" w:cs="仿宋_GB2312" w:hint="eastAsia"/>
          <w:sz w:val="24"/>
          <w:szCs w:val="24"/>
        </w:rPr>
        <w:t>、互联网举报：电子邮箱</w:t>
      </w:r>
      <w:r>
        <w:rPr>
          <w:rFonts w:ascii="仿宋_GB2312" w:eastAsia="仿宋_GB2312" w:cs="仿宋_GB2312"/>
          <w:sz w:val="24"/>
          <w:szCs w:val="24"/>
        </w:rPr>
        <w:t>:sg</w:t>
      </w:r>
      <w:hyperlink r:id="rId5" w:history="1">
        <w:r>
          <w:rPr>
            <w:rFonts w:ascii="仿宋_GB2312" w:eastAsia="仿宋_GB2312" w:cs="仿宋_GB2312"/>
            <w:sz w:val="24"/>
            <w:szCs w:val="24"/>
          </w:rPr>
          <w:t>sh111@163.com</w:t>
        </w:r>
      </w:hyperlink>
    </w:p>
    <w:p w:rsidR="0009011E" w:rsidRDefault="0009011E" w:rsidP="00BB2E4C">
      <w:pPr>
        <w:spacing w:line="380" w:lineRule="exact"/>
        <w:ind w:firstLineChars="200" w:firstLine="31680"/>
        <w:rPr>
          <w:rFonts w:ascii="仿宋_GB2312" w:eastAsia="仿宋_GB2312" w:cs="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、举报电话：</w:t>
      </w:r>
      <w:r>
        <w:rPr>
          <w:rFonts w:ascii="仿宋_GB2312" w:eastAsia="仿宋_GB2312" w:cs="仿宋_GB2312" w:hint="eastAsia"/>
          <w:spacing w:val="34"/>
          <w:sz w:val="24"/>
          <w:szCs w:val="24"/>
        </w:rPr>
        <w:t>市扫黑办：</w:t>
      </w:r>
      <w:r>
        <w:rPr>
          <w:rFonts w:ascii="仿宋_GB2312" w:eastAsia="仿宋_GB2312" w:cs="仿宋_GB2312"/>
          <w:sz w:val="24"/>
          <w:szCs w:val="24"/>
        </w:rPr>
        <w:t>5221002</w:t>
      </w:r>
    </w:p>
    <w:p w:rsidR="0009011E" w:rsidRDefault="0009011E" w:rsidP="00BB2E4C">
      <w:pPr>
        <w:spacing w:line="380" w:lineRule="exact"/>
        <w:ind w:firstLineChars="850" w:firstLine="31680"/>
        <w:rPr>
          <w:rFonts w:ascii="仿宋_GB2312" w:eastAsia="仿宋_GB2312" w:cs="仿宋_GB2312"/>
          <w:sz w:val="24"/>
          <w:szCs w:val="24"/>
        </w:rPr>
      </w:pPr>
      <w:r>
        <w:rPr>
          <w:rFonts w:ascii="仿宋_GB2312" w:eastAsia="仿宋_GB2312" w:cs="仿宋_GB2312" w:hint="eastAsia"/>
          <w:sz w:val="24"/>
          <w:szCs w:val="24"/>
        </w:rPr>
        <w:t>市纪委监委：</w:t>
      </w:r>
      <w:r>
        <w:rPr>
          <w:rFonts w:ascii="仿宋_GB2312" w:eastAsia="仿宋_GB2312" w:cs="仿宋_GB2312"/>
          <w:sz w:val="24"/>
          <w:szCs w:val="24"/>
        </w:rPr>
        <w:t xml:space="preserve"> 5221194  </w:t>
      </w:r>
    </w:p>
    <w:p w:rsidR="0009011E" w:rsidRDefault="0009011E" w:rsidP="00BB2E4C">
      <w:pPr>
        <w:spacing w:line="380" w:lineRule="exact"/>
        <w:ind w:firstLineChars="700" w:firstLine="31680"/>
        <w:rPr>
          <w:rFonts w:ascii="仿宋_GB2312" w:eastAsia="仿宋_GB2312" w:cs="Times New Roman"/>
          <w:sz w:val="24"/>
          <w:szCs w:val="24"/>
        </w:rPr>
      </w:pPr>
      <w:r>
        <w:rPr>
          <w:rFonts w:ascii="仿宋_GB2312" w:eastAsia="仿宋_GB2312" w:cs="仿宋_GB2312" w:hint="eastAsia"/>
          <w:spacing w:val="28"/>
          <w:sz w:val="24"/>
          <w:szCs w:val="24"/>
        </w:rPr>
        <w:t>市公安局：</w:t>
      </w:r>
      <w:r>
        <w:rPr>
          <w:rFonts w:ascii="仿宋_GB2312" w:eastAsia="仿宋_GB2312" w:cs="仿宋_GB2312"/>
          <w:sz w:val="24"/>
          <w:szCs w:val="24"/>
        </w:rPr>
        <w:t>5197707</w:t>
      </w:r>
      <w:r>
        <w:rPr>
          <w:rFonts w:ascii="仿宋_GB2312" w:eastAsia="仿宋_GB2312" w:cs="仿宋_GB2312" w:hint="eastAsia"/>
          <w:sz w:val="24"/>
          <w:szCs w:val="24"/>
        </w:rPr>
        <w:t>（工作日）</w:t>
      </w:r>
    </w:p>
    <w:p w:rsidR="0009011E" w:rsidRDefault="0009011E" w:rsidP="00BB2E4C">
      <w:pPr>
        <w:spacing w:line="380" w:lineRule="exact"/>
        <w:ind w:firstLineChars="1500" w:firstLine="31680"/>
        <w:rPr>
          <w:rFonts w:ascii="仿宋_GB2312" w:eastAsia="仿宋_GB2312" w:cs="Times New Roman"/>
          <w:sz w:val="24"/>
          <w:szCs w:val="24"/>
        </w:rPr>
      </w:pPr>
      <w:r>
        <w:rPr>
          <w:rFonts w:ascii="仿宋_GB2312" w:eastAsia="仿宋_GB2312" w:cs="仿宋_GB2312"/>
          <w:sz w:val="24"/>
          <w:szCs w:val="24"/>
        </w:rPr>
        <w:t>5200001</w:t>
      </w:r>
      <w:r>
        <w:rPr>
          <w:rFonts w:ascii="仿宋_GB2312" w:eastAsia="仿宋_GB2312" w:cs="仿宋_GB2312" w:hint="eastAsia"/>
          <w:sz w:val="24"/>
          <w:szCs w:val="24"/>
        </w:rPr>
        <w:t>（夜间、节假日）</w:t>
      </w:r>
    </w:p>
    <w:p w:rsidR="0009011E" w:rsidRDefault="0009011E" w:rsidP="00BB2E4C">
      <w:pPr>
        <w:spacing w:line="320" w:lineRule="exact"/>
        <w:ind w:firstLineChars="1350" w:firstLine="31680"/>
        <w:rPr>
          <w:rFonts w:ascii="仿宋_GB2312" w:eastAsia="仿宋_GB2312" w:cs="Times New Roman"/>
          <w:sz w:val="24"/>
          <w:szCs w:val="24"/>
        </w:rPr>
      </w:pPr>
    </w:p>
    <w:p w:rsidR="0009011E" w:rsidRDefault="0009011E" w:rsidP="00BB2E4C">
      <w:pPr>
        <w:spacing w:line="320" w:lineRule="exact"/>
        <w:ind w:firstLineChars="200" w:firstLine="31680"/>
        <w:rPr>
          <w:rFonts w:ascii="黑体" w:eastAsia="黑体" w:cs="Times New Roman"/>
          <w:sz w:val="24"/>
          <w:szCs w:val="24"/>
        </w:rPr>
      </w:pPr>
      <w:r>
        <w:rPr>
          <w:rFonts w:ascii="黑体" w:eastAsia="黑体" w:cs="黑体" w:hint="eastAsia"/>
          <w:sz w:val="24"/>
          <w:szCs w:val="24"/>
        </w:rPr>
        <w:t>“扫黑除恶”是一场人民战争，欢迎广大群众积极举报涉黑涉恶犯罪违法犯罪线索。</w:t>
      </w:r>
    </w:p>
    <w:p w:rsidR="0009011E" w:rsidRDefault="0009011E" w:rsidP="00BB2E4C">
      <w:pPr>
        <w:spacing w:line="320" w:lineRule="exact"/>
        <w:ind w:firstLineChars="900" w:firstLine="31680"/>
        <w:rPr>
          <w:rFonts w:ascii="仿宋_GB2312" w:eastAsia="仿宋_GB2312" w:cs="Times New Roman"/>
          <w:sz w:val="24"/>
          <w:szCs w:val="24"/>
        </w:rPr>
      </w:pPr>
    </w:p>
    <w:p w:rsidR="0009011E" w:rsidRDefault="0009011E" w:rsidP="00BB2E4C">
      <w:pPr>
        <w:spacing w:line="320" w:lineRule="exact"/>
        <w:ind w:firstLineChars="1500" w:firstLine="31680"/>
        <w:rPr>
          <w:rFonts w:ascii="仿宋_GB2312" w:eastAsia="仿宋_GB2312" w:cs="Times New Roman"/>
          <w:sz w:val="24"/>
          <w:szCs w:val="24"/>
        </w:rPr>
      </w:pPr>
      <w:r>
        <w:rPr>
          <w:rFonts w:ascii="仿宋_GB2312" w:eastAsia="仿宋_GB2312" w:cs="仿宋_GB2312" w:hint="eastAsia"/>
          <w:sz w:val="24"/>
          <w:szCs w:val="24"/>
        </w:rPr>
        <w:t>寿光市扫黑除恶专项斗争领导小组办公室</w:t>
      </w:r>
    </w:p>
    <w:p w:rsidR="0009011E" w:rsidRDefault="0009011E" w:rsidP="00BB2E4C">
      <w:pPr>
        <w:spacing w:line="320" w:lineRule="exact"/>
        <w:ind w:firstLineChars="2500" w:firstLine="31680"/>
        <w:rPr>
          <w:rFonts w:ascii="仿宋_GB2312" w:eastAsia="仿宋_GB2312" w:cs="Times New Roman"/>
          <w:sz w:val="32"/>
          <w:szCs w:val="32"/>
        </w:rPr>
      </w:pPr>
      <w:r>
        <w:rPr>
          <w:rFonts w:ascii="仿宋_GB2312" w:eastAsia="仿宋_GB2312" w:cs="仿宋_GB2312"/>
          <w:sz w:val="24"/>
          <w:szCs w:val="24"/>
        </w:rPr>
        <w:t>2019</w:t>
      </w:r>
      <w:r>
        <w:rPr>
          <w:rFonts w:ascii="仿宋_GB2312" w:eastAsia="仿宋_GB2312" w:cs="仿宋_GB2312" w:hint="eastAsia"/>
          <w:sz w:val="24"/>
          <w:szCs w:val="24"/>
        </w:rPr>
        <w:t>年</w:t>
      </w:r>
      <w:r>
        <w:rPr>
          <w:rFonts w:ascii="仿宋_GB2312" w:eastAsia="仿宋_GB2312" w:cs="仿宋_GB2312"/>
          <w:sz w:val="24"/>
          <w:szCs w:val="24"/>
        </w:rPr>
        <w:t>2</w:t>
      </w:r>
      <w:r>
        <w:rPr>
          <w:rFonts w:ascii="仿宋_GB2312" w:eastAsia="仿宋_GB2312" w:cs="仿宋_GB2312" w:hint="eastAsia"/>
          <w:sz w:val="24"/>
          <w:szCs w:val="24"/>
        </w:rPr>
        <w:t>月</w:t>
      </w: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rsidP="00BB2E4C">
      <w:pPr>
        <w:spacing w:line="540" w:lineRule="exact"/>
        <w:ind w:firstLineChars="1502" w:firstLine="31680"/>
        <w:rPr>
          <w:rFonts w:ascii="仿宋_GB2312" w:eastAsia="仿宋_GB2312" w:hAnsi="仿宋_GB2312" w:cs="Times New Roman"/>
          <w:color w:val="191919"/>
          <w:sz w:val="32"/>
          <w:szCs w:val="32"/>
          <w:shd w:val="clear" w:color="auto" w:fill="FFFFFF"/>
        </w:rPr>
      </w:pPr>
    </w:p>
    <w:p w:rsidR="0009011E" w:rsidRDefault="0009011E">
      <w:pPr>
        <w:spacing w:line="540" w:lineRule="exact"/>
        <w:rPr>
          <w:rFonts w:ascii="仿宋_GB2312" w:eastAsia="仿宋_GB2312" w:hAnsi="仿宋_GB2312" w:cs="Times New Roman"/>
          <w:color w:val="191919"/>
          <w:sz w:val="32"/>
          <w:szCs w:val="32"/>
          <w:shd w:val="clear" w:color="auto" w:fill="FFFFFF"/>
        </w:rPr>
      </w:pPr>
    </w:p>
    <w:p w:rsidR="0009011E" w:rsidRDefault="0009011E">
      <w:pPr>
        <w:pStyle w:val="NormalWeb"/>
        <w:widowControl/>
        <w:spacing w:beforeAutospacing="0" w:afterAutospacing="0" w:line="540" w:lineRule="exact"/>
        <w:rPr>
          <w:rFonts w:ascii="黑体" w:eastAsia="黑体" w:hAnsi="黑体" w:cs="Times New Roman"/>
          <w:sz w:val="32"/>
          <w:szCs w:val="32"/>
        </w:rPr>
      </w:pPr>
    </w:p>
    <w:p w:rsidR="0009011E" w:rsidRDefault="0009011E">
      <w:pPr>
        <w:pStyle w:val="NormalWeb"/>
        <w:widowControl/>
        <w:spacing w:beforeAutospacing="0" w:afterAutospacing="0" w:line="540" w:lineRule="exact"/>
        <w:rPr>
          <w:rFonts w:ascii="黑体" w:eastAsia="黑体" w:hAnsi="黑体" w:cs="Times New Roman"/>
          <w:sz w:val="32"/>
          <w:szCs w:val="32"/>
        </w:rPr>
      </w:pPr>
    </w:p>
    <w:p w:rsidR="0009011E" w:rsidRDefault="0009011E">
      <w:pPr>
        <w:pStyle w:val="NormalWeb"/>
        <w:widowControl/>
        <w:spacing w:beforeAutospacing="0" w:afterAutospacing="0" w:line="540" w:lineRule="exact"/>
        <w:rPr>
          <w:rFonts w:ascii="黑体" w:eastAsia="黑体" w:hAnsi="黑体" w:cs="Times New Roman"/>
          <w:sz w:val="32"/>
          <w:szCs w:val="32"/>
        </w:rPr>
      </w:pPr>
    </w:p>
    <w:p w:rsidR="0009011E" w:rsidRDefault="0009011E">
      <w:pPr>
        <w:pStyle w:val="NormalWeb"/>
        <w:widowControl/>
        <w:spacing w:beforeAutospacing="0" w:afterAutospacing="0" w:line="54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09011E" w:rsidRDefault="0009011E">
      <w:pPr>
        <w:pStyle w:val="NormalWeb"/>
        <w:widowControl/>
        <w:spacing w:beforeAutospacing="0" w:afterAutospacing="0" w:line="540" w:lineRule="exact"/>
        <w:jc w:val="center"/>
        <w:rPr>
          <w:rFonts w:ascii="方正小标宋简体" w:eastAsia="方正小标宋简体" w:hAnsi="方正小标宋简体" w:cs="Times New Roman"/>
          <w:sz w:val="32"/>
          <w:szCs w:val="32"/>
        </w:rPr>
      </w:pPr>
      <w:r>
        <w:rPr>
          <w:rFonts w:ascii="方正小标宋简体" w:eastAsia="方正小标宋简体" w:hAnsi="方正小标宋简体" w:cs="方正小标宋简体" w:hint="eastAsia"/>
          <w:sz w:val="32"/>
          <w:szCs w:val="32"/>
        </w:rPr>
        <w:t>外地参考借鉴图片（仅参考样式）</w:t>
      </w:r>
    </w:p>
    <w:p w:rsidR="0009011E" w:rsidRDefault="0009011E" w:rsidP="00BB2E4C">
      <w:pPr>
        <w:pStyle w:val="NormalWeb"/>
        <w:widowControl/>
        <w:spacing w:beforeAutospacing="0" w:afterAutospacing="0"/>
        <w:ind w:firstLineChars="200" w:firstLine="31680"/>
        <w:rPr>
          <w:rFonts w:ascii="黑体" w:eastAsia="黑体" w:hAnsi="黑体" w:cs="Times New Roman"/>
          <w:sz w:val="32"/>
          <w:szCs w:val="32"/>
        </w:rPr>
      </w:pPr>
      <w:r w:rsidRPr="00B70BE8">
        <w:rPr>
          <w:rFonts w:ascii="黑体" w:eastAsia="黑体" w:hAnsi="黑体" w:cs="Times New Roman"/>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5" type="#_x0000_t75" alt="t01ce7b474ce84e85d3" style="width:403.5pt;height:147.75pt;visibility:visible">
            <v:imagedata r:id="rId6" o:title=""/>
          </v:shape>
        </w:pict>
      </w:r>
    </w:p>
    <w:p w:rsidR="0009011E" w:rsidRDefault="0009011E" w:rsidP="00BB2E4C">
      <w:pPr>
        <w:pStyle w:val="NormalWeb"/>
        <w:widowControl/>
        <w:spacing w:beforeAutospacing="0" w:afterAutospacing="0"/>
        <w:ind w:firstLineChars="200" w:firstLine="31680"/>
        <w:rPr>
          <w:rFonts w:ascii="黑体" w:eastAsia="黑体" w:hAnsi="黑体" w:cs="Times New Roman"/>
          <w:sz w:val="32"/>
          <w:szCs w:val="32"/>
        </w:rPr>
      </w:pPr>
      <w:r w:rsidRPr="00B70BE8">
        <w:rPr>
          <w:rFonts w:ascii="黑体" w:eastAsia="黑体" w:hAnsi="黑体" w:cs="Times New Roman"/>
          <w:noProof/>
          <w:sz w:val="32"/>
          <w:szCs w:val="32"/>
        </w:rPr>
        <w:pict>
          <v:shape id="图片 8" o:spid="_x0000_i1026" type="#_x0000_t75" alt="f4843e7dc56cdc0efd1f106666dd7db7" style="width:397.5pt;height:146.25pt;visibility:visible">
            <v:imagedata r:id="rId7" o:title=""/>
          </v:shape>
        </w:pict>
      </w:r>
    </w:p>
    <w:p w:rsidR="0009011E" w:rsidRDefault="0009011E" w:rsidP="00BB2E4C">
      <w:pPr>
        <w:pStyle w:val="NormalWeb"/>
        <w:widowControl/>
        <w:spacing w:beforeAutospacing="0" w:afterAutospacing="0"/>
        <w:ind w:firstLineChars="200" w:firstLine="31680"/>
        <w:rPr>
          <w:rFonts w:ascii="黑体" w:eastAsia="黑体" w:hAnsi="黑体" w:cs="Times New Roman"/>
          <w:sz w:val="32"/>
          <w:szCs w:val="32"/>
        </w:rPr>
      </w:pPr>
      <w:r w:rsidRPr="00B70BE8">
        <w:rPr>
          <w:rFonts w:ascii="黑体" w:eastAsia="黑体" w:hAnsi="黑体" w:cs="Times New Roman"/>
          <w:noProof/>
          <w:sz w:val="32"/>
          <w:szCs w:val="32"/>
        </w:rPr>
        <w:pict>
          <v:shape id="图片 9" o:spid="_x0000_i1027" type="#_x0000_t75" alt="t0199273c4291d60eb0" style="width:398.25pt;height:151.5pt;visibility:visible">
            <v:imagedata r:id="rId8" o:title=""/>
          </v:shape>
        </w:pict>
      </w:r>
    </w:p>
    <w:p w:rsidR="0009011E" w:rsidRDefault="0009011E" w:rsidP="00BB2E4C">
      <w:pPr>
        <w:pStyle w:val="NormalWeb"/>
        <w:widowControl/>
        <w:spacing w:beforeAutospacing="0" w:afterAutospacing="0"/>
        <w:ind w:firstLineChars="200" w:firstLine="31680"/>
        <w:rPr>
          <w:rFonts w:ascii="黑体" w:eastAsia="黑体" w:hAnsi="黑体" w:cs="Times New Roman"/>
          <w:sz w:val="32"/>
          <w:szCs w:val="32"/>
        </w:rPr>
      </w:pPr>
      <w:r w:rsidRPr="00B70BE8">
        <w:rPr>
          <w:rFonts w:ascii="黑体" w:eastAsia="黑体" w:hAnsi="黑体" w:cs="Times New Roman"/>
          <w:noProof/>
          <w:sz w:val="32"/>
          <w:szCs w:val="32"/>
        </w:rPr>
        <w:pict>
          <v:shape id="图片 10" o:spid="_x0000_i1028" type="#_x0000_t75" alt="t01dca9a6260fb9f366" style="width:390.75pt;height:150.75pt;visibility:visible">
            <v:imagedata r:id="rId9" o:title=""/>
          </v:shape>
        </w:pict>
      </w:r>
    </w:p>
    <w:p w:rsidR="0009011E" w:rsidRDefault="0009011E" w:rsidP="00BB2E4C">
      <w:pPr>
        <w:pStyle w:val="NormalWeb"/>
        <w:widowControl/>
        <w:spacing w:beforeAutospacing="0" w:afterAutospacing="0"/>
        <w:ind w:firstLineChars="200" w:firstLine="31680"/>
        <w:rPr>
          <w:rFonts w:ascii="黑体" w:eastAsia="黑体" w:hAnsi="黑体" w:cs="Times New Roman"/>
          <w:sz w:val="32"/>
          <w:szCs w:val="32"/>
        </w:rPr>
      </w:pPr>
      <w:r w:rsidRPr="00B70BE8">
        <w:rPr>
          <w:rFonts w:ascii="黑体" w:eastAsia="黑体" w:hAnsi="黑体" w:cs="Times New Roman"/>
          <w:noProof/>
          <w:sz w:val="32"/>
          <w:szCs w:val="32"/>
        </w:rPr>
        <w:pict>
          <v:shape id="图片 11" o:spid="_x0000_i1029" type="#_x0000_t75" alt="1123335282_15353530277051n" style="width:384pt;height:189pt;visibility:visible">
            <v:imagedata r:id="rId10" o:title=""/>
          </v:shape>
        </w:pict>
      </w:r>
    </w:p>
    <w:p w:rsidR="0009011E" w:rsidRDefault="0009011E" w:rsidP="00BB2E4C">
      <w:pPr>
        <w:pStyle w:val="NormalWeb"/>
        <w:widowControl/>
        <w:spacing w:beforeAutospacing="0" w:afterAutospacing="0"/>
        <w:ind w:firstLineChars="200" w:firstLine="31680"/>
        <w:rPr>
          <w:rFonts w:ascii="黑体" w:eastAsia="黑体" w:hAnsi="黑体" w:cs="Times New Roman"/>
          <w:sz w:val="32"/>
          <w:szCs w:val="32"/>
        </w:rPr>
      </w:pPr>
      <w:r w:rsidRPr="00B70BE8">
        <w:rPr>
          <w:rFonts w:ascii="黑体" w:eastAsia="黑体" w:hAnsi="黑体" w:cs="Times New Roman"/>
          <w:noProof/>
          <w:sz w:val="32"/>
          <w:szCs w:val="32"/>
        </w:rPr>
        <w:pict>
          <v:shape id="图片 12" o:spid="_x0000_i1030" type="#_x0000_t75" alt="d9c2f04da16099b9c2a3dbc66ed51ba1" style="width:390.75pt;height:159.75pt;visibility:visible">
            <v:imagedata r:id="rId11" o:title=""/>
          </v:shape>
        </w:pict>
      </w:r>
    </w:p>
    <w:p w:rsidR="0009011E" w:rsidRDefault="0009011E" w:rsidP="00BB2E4C">
      <w:pPr>
        <w:pStyle w:val="NormalWeb"/>
        <w:widowControl/>
        <w:spacing w:beforeAutospacing="0" w:afterAutospacing="0"/>
        <w:ind w:firstLineChars="200" w:firstLine="31680"/>
        <w:rPr>
          <w:rFonts w:ascii="黑体" w:eastAsia="黑体" w:hAnsi="黑体" w:cs="Times New Roman"/>
          <w:sz w:val="32"/>
          <w:szCs w:val="32"/>
        </w:rPr>
      </w:pPr>
      <w:r w:rsidRPr="00B70BE8">
        <w:rPr>
          <w:rFonts w:ascii="黑体" w:eastAsia="黑体" w:hAnsi="黑体" w:cs="Times New Roman"/>
          <w:noProof/>
          <w:sz w:val="32"/>
          <w:szCs w:val="32"/>
        </w:rPr>
        <w:pict>
          <v:shape id="图片 13" o:spid="_x0000_i1031" type="#_x0000_t75" alt="7263936_120440942000_1" style="width:162pt;height:112.5pt;visibility:visible">
            <v:imagedata r:id="rId12" o:title=""/>
          </v:shape>
        </w:pict>
      </w:r>
      <w:r w:rsidRPr="00B70BE8">
        <w:rPr>
          <w:rFonts w:ascii="黑体" w:eastAsia="黑体" w:hAnsi="黑体" w:cs="Times New Roman"/>
          <w:noProof/>
          <w:sz w:val="32"/>
          <w:szCs w:val="32"/>
        </w:rPr>
        <w:pict>
          <v:shape id="图片 16" o:spid="_x0000_i1032" type="#_x0000_t75" alt="m_684615" style="width:209.25pt;height:116.25pt;visibility:visible">
            <v:imagedata r:id="rId13" o:title=""/>
          </v:shape>
        </w:pict>
      </w:r>
      <w:r w:rsidRPr="00B70BE8">
        <w:rPr>
          <w:rFonts w:ascii="黑体" w:eastAsia="黑体" w:hAnsi="黑体" w:cs="Times New Roman"/>
          <w:noProof/>
          <w:sz w:val="32"/>
          <w:szCs w:val="32"/>
        </w:rPr>
        <w:pict>
          <v:shape id="图片 14" o:spid="_x0000_i1033" type="#_x0000_t75" alt="8329da615be2400d92852e2410ba2b0a" style="width:408pt;height:182.25pt;visibility:visible">
            <v:imagedata r:id="rId14" o:title=""/>
          </v:shape>
        </w:pict>
      </w:r>
    </w:p>
    <w:p w:rsidR="0009011E" w:rsidRDefault="0009011E">
      <w:pPr>
        <w:pStyle w:val="NormalWeb"/>
        <w:widowControl/>
        <w:spacing w:beforeAutospacing="0" w:afterAutospacing="0" w:line="54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p>
    <w:p w:rsidR="0009011E" w:rsidRDefault="0009011E" w:rsidP="00BB2E4C">
      <w:pPr>
        <w:pStyle w:val="NormalWeb"/>
        <w:widowControl/>
        <w:spacing w:beforeAutospacing="0" w:afterAutospacing="0" w:line="540" w:lineRule="exact"/>
        <w:ind w:firstLineChars="200" w:firstLine="31680"/>
        <w:rPr>
          <w:rFonts w:ascii="黑体" w:eastAsia="黑体" w:hAnsi="黑体"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黑体" w:eastAsia="黑体" w:hAnsi="黑体" w:cs="Times New Roman"/>
          <w:sz w:val="32"/>
          <w:szCs w:val="32"/>
        </w:rPr>
      </w:pPr>
      <w:r>
        <w:rPr>
          <w:rFonts w:ascii="黑体" w:eastAsia="黑体" w:hAnsi="黑体" w:cs="黑体"/>
          <w:sz w:val="32"/>
          <w:szCs w:val="32"/>
        </w:rPr>
        <w:t>2019</w:t>
      </w:r>
      <w:r>
        <w:rPr>
          <w:rFonts w:ascii="黑体" w:eastAsia="黑体" w:hAnsi="黑体" w:cs="黑体" w:hint="eastAsia"/>
          <w:sz w:val="32"/>
          <w:szCs w:val="32"/>
        </w:rPr>
        <w:t>年，这些人要小心，不要成了黑恶势力的帮凶成为打击的重点对象：</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假如，你只是一个农民，但你有一个当村支书的“铁哥们”、“把兄弟”，在村里可以一手遮天、说一不二，是个名副其实的“村霸“，你感觉跟着他干很牛掰，通过组织拉票贿选还帮你当上了村干部，之后你们垄断村里各种资源，啃食村民利益，霸占或低价转让村集体资产攫取利益，干一些违法乱纪的勾当。好了，你们就是“扫黑除恶”的最佳对象。</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假如，你就是一个穷打工的，但是你的工作环境是一个大型游戏厅或者电玩城，实际上呢它就是一个披着合法外衣的赌博黑窝点，所谓的游戏机就是赌博机，什么“一剑十八鲨”、“万能鲨”、“海鲨王子”等赌博游戏应有尽有，你的老板很牛，十足黑老大的范，雇了一帮小弟看场子，“站岗放哨”、“维护秩序”，你就是其中之一，那么你的行为可能涉嫌了开设赌场罪或赌博罪。</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假如，你在一个矿业公司上班，很不错还是一个部门经理负责组织生产，你的老板更牛掰，什么“优秀企业家”、“政协委员”光环罩身，但背地里却网罗一帮地痞流氓，用猎枪、铁棍和炸药开道，暴力抢夺矿井，是威震</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一方的“矿霸”，</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没有资质私挖滥采，对不起，扫黑除恶时，你也会成为“非法采矿罪”的犯罪嫌疑人之一。</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假如，你是一名整天陪游客“游山玩水”的导游，当然这并不是你工作的主要目的，你的另一项工作就是带游客“赶场购物、强迫交易”赚取钱财，当然这肯定会遇到不识趣、不听话甚至对抗的游客，但这并难不倒你，因为你并不是一个人在战斗，后面有挺你的江湖“大哥”，当然那些卖货的也不是善茬，不识趣的就恐吓，不听话的都关小黑屋，对抗的那就直接打趴下。对了，你就是所谓的黑导游！</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假如，你是一名嫉恶如仇的“愤青”，整天对社会不满，对政府失望，觉得世界太黑暗，却没有什么发泄渠道，有一天你在网上认识了一位“高人”自称民间正义人士，与你志同道合，于是编造一些虚假灾情、警情和恐怖信息，甚至抹黑党和政府的视频、言论等，让你整天通过各种微信网络渠道传播。实际上呢，你已经被境外“高大上”的反华黑恶势力所利用，你还有好吗？</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假如，你刚中学毕业因无一技之长而成了无业游民，但突然有一天遇到一个“大哥”，对你特别好，带你吃香喝辣，还出入娱乐场所，并给你安排了一份工作，不仅包吃包住，报酬还特别高，就是让你把一包东西藏在身体里运到它地甚至出国，你感激不尽百依百顺，其实他就是一个“黑毒贩”，而你的工作就是运毒马仔，是要判死刑的。</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假如，你为一家“小贷”公司工作，实际上呢你也知道它就是一个放高利贷的，既然是高利贷，自然就有还不起钱的，但是这个并难不倒你的老板，而你呢就是帮他讨债的，你以为“欠债还钱，天经地义”、“犯什么法”，对还不起钱的，你们就恐吓、堵门、殴打、拘禁、侮辱，遇到“于欢”那样的可能你就被他拿刀捅死了，没遇上算你幸运，但是这次又遇上了“扫黑除恶”。</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假如，你在一家“会所”、“浴池”或者“</w:t>
      </w:r>
      <w:r>
        <w:rPr>
          <w:rFonts w:ascii="仿宋_GB2312" w:eastAsia="仿宋_GB2312" w:hAnsi="仿宋_GB2312" w:cs="仿宋_GB2312"/>
          <w:sz w:val="32"/>
          <w:szCs w:val="32"/>
        </w:rPr>
        <w:t>KTV</w:t>
      </w:r>
      <w:r>
        <w:rPr>
          <w:rFonts w:ascii="仿宋_GB2312" w:eastAsia="仿宋_GB2312" w:hAnsi="仿宋_GB2312" w:cs="仿宋_GB2312" w:hint="eastAsia"/>
          <w:sz w:val="32"/>
          <w:szCs w:val="32"/>
        </w:rPr>
        <w:t>”等场所工作，表面上只是一个服务员，虽不体面但听起来也算一份正经工作。然而，你的老板就厉害了，黑白两道通吃，胆子也大，表面合法经营，但内藏“黄赌毒”，甚至还干着逼良为娼的勾当，虽然你人不恶，但是对老板的指示也是言听计从，这样你就成了犯罪的帮凶！</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9. </w:t>
      </w:r>
      <w:r>
        <w:rPr>
          <w:rFonts w:ascii="仿宋_GB2312" w:eastAsia="仿宋_GB2312" w:hAnsi="仿宋_GB2312" w:cs="仿宋_GB2312" w:hint="eastAsia"/>
          <w:sz w:val="32"/>
          <w:szCs w:val="32"/>
        </w:rPr>
        <w:t>假如，你给一个房产开发商打工，是的，暴利行业待遇不错，也可能是家拆迁公司。然而，征地拆迁哪有那么顺利的，遇到几个讨厌的“钉子户”那是在所难免的，不过你的老板就厉害了，也是黑白通吃，手下都是蛮横跋扈的地痞无赖，你天天跟着他们对“钉子户”威胁恐吓、掐电断水、破坏滋扰、砸玻璃喷油漆，最后还暴力强拆。你这就是典型的跟黑恶势力挂上边了。</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假如，你是一位自认遭遇不公、利益受损的上访户，长期以来问题始终得不到解决，正好有一个跟你“同病相怜”的人，要拉你入伙抱团取暖，煽动包括你在内的一群人上街游行示威、喊口号、拉条幅、围堵政府机关、扰乱公共秩序，你呢认为人多力量大，这样就可以解决你的问题，所以你也乐此不疲，谁知这是一伙搞政治阴谋的黑恶势力团伙，你又被利用了，能有好吗？</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11. </w:t>
      </w:r>
      <w:r>
        <w:rPr>
          <w:rFonts w:ascii="仿宋_GB2312" w:eastAsia="仿宋_GB2312" w:hAnsi="仿宋_GB2312" w:cs="仿宋_GB2312" w:hint="eastAsia"/>
          <w:sz w:val="32"/>
          <w:szCs w:val="32"/>
        </w:rPr>
        <w:t>假如，你平时游手好闲无所事事，一天有哥们给你提供了一个好差事，不用卖苦力，也不用动脑筋，在哥们控制买断的菜市场、夜市、早市，向小摊小贩收管理费，实际上就是“保护费”，欺行霸市、嚣张跋扈，遇到不服管理的、或不交钱、少交钱的，就骂骂咧咧，闹僵了就掀摊子，甚至拳脚相加，小摊贩们寄人篱下，也只能敢怒不敢言！那么好，你有一个响当当的名号“市霸”。</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12. </w:t>
      </w:r>
      <w:r>
        <w:rPr>
          <w:rFonts w:ascii="仿宋_GB2312" w:eastAsia="仿宋_GB2312" w:hAnsi="仿宋_GB2312" w:cs="仿宋_GB2312" w:hint="eastAsia"/>
          <w:sz w:val="32"/>
          <w:szCs w:val="32"/>
        </w:rPr>
        <w:t>假如，你只是一个基层小公务员，你以为黑恶势力“保护伞”永远都不会跟你挂上边。你错了，“保护伞”听起来好像“高大上”，实际上并不分层级，只要你拿了人家好处，不用什么称兄道弟，在管理职责内，对一些人欺压百姓、横行霸道的行为视而不见、包庇纵容、违法不纠、执法不严、有案不立、有案不查，那么你就成了地道的黑恶势力“保护伞”。</w:t>
      </w: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rsidP="00BB2E4C">
      <w:pPr>
        <w:pStyle w:val="NormalWeb"/>
        <w:widowControl/>
        <w:spacing w:beforeAutospacing="0" w:afterAutospacing="0" w:line="540" w:lineRule="exact"/>
        <w:ind w:firstLineChars="200" w:firstLine="31680"/>
        <w:rPr>
          <w:rFonts w:ascii="仿宋_GB2312" w:eastAsia="仿宋_GB2312" w:hAnsi="仿宋_GB2312" w:cs="Times New Roman"/>
          <w:sz w:val="32"/>
          <w:szCs w:val="32"/>
        </w:rPr>
      </w:pPr>
    </w:p>
    <w:p w:rsidR="0009011E" w:rsidRDefault="0009011E">
      <w:pPr>
        <w:spacing w:line="700" w:lineRule="exact"/>
        <w:rPr>
          <w:rFonts w:ascii="黑体" w:eastAsia="黑体" w:hAnsi="黑体" w:cs="Times New Roman"/>
          <w:b/>
          <w:bCs/>
          <w:color w:val="000000"/>
          <w:spacing w:val="8"/>
          <w:sz w:val="32"/>
          <w:szCs w:val="32"/>
          <w:shd w:val="clear" w:color="auto" w:fill="FFFFFF"/>
        </w:rPr>
      </w:pPr>
    </w:p>
    <w:p w:rsidR="0009011E" w:rsidRDefault="0009011E">
      <w:pPr>
        <w:spacing w:line="700" w:lineRule="exact"/>
        <w:rPr>
          <w:rFonts w:ascii="黑体" w:eastAsia="黑体" w:hAnsi="黑体" w:cs="Times New Roman"/>
          <w:b/>
          <w:bCs/>
          <w:color w:val="000000"/>
          <w:spacing w:val="8"/>
          <w:sz w:val="32"/>
          <w:szCs w:val="32"/>
          <w:shd w:val="clear" w:color="auto" w:fill="FFFFFF"/>
        </w:rPr>
      </w:pPr>
    </w:p>
    <w:p w:rsidR="0009011E" w:rsidRDefault="0009011E">
      <w:pPr>
        <w:spacing w:line="700" w:lineRule="exact"/>
        <w:rPr>
          <w:rFonts w:ascii="黑体" w:eastAsia="黑体" w:hAnsi="黑体" w:cs="Times New Roman"/>
          <w:b/>
          <w:bCs/>
          <w:color w:val="000000"/>
          <w:spacing w:val="8"/>
          <w:sz w:val="32"/>
          <w:szCs w:val="32"/>
          <w:shd w:val="clear" w:color="auto" w:fill="FFFFFF"/>
        </w:rPr>
      </w:pPr>
    </w:p>
    <w:p w:rsidR="0009011E" w:rsidRDefault="0009011E">
      <w:pPr>
        <w:spacing w:line="700" w:lineRule="exact"/>
        <w:rPr>
          <w:rFonts w:ascii="黑体" w:eastAsia="黑体" w:hAnsi="黑体" w:cs="Times New Roman"/>
          <w:b/>
          <w:bCs/>
          <w:color w:val="000000"/>
          <w:spacing w:val="8"/>
          <w:sz w:val="32"/>
          <w:szCs w:val="32"/>
          <w:shd w:val="clear" w:color="auto" w:fill="FFFFFF"/>
        </w:rPr>
      </w:pPr>
    </w:p>
    <w:p w:rsidR="0009011E" w:rsidRDefault="0009011E">
      <w:pPr>
        <w:spacing w:line="700" w:lineRule="exact"/>
        <w:rPr>
          <w:rFonts w:ascii="黑体" w:eastAsia="黑体" w:hAnsi="黑体" w:cs="Times New Roman"/>
          <w:b/>
          <w:bCs/>
          <w:color w:val="000000"/>
          <w:spacing w:val="8"/>
          <w:sz w:val="32"/>
          <w:szCs w:val="32"/>
          <w:shd w:val="clear" w:color="auto" w:fill="FFFFFF"/>
        </w:rPr>
      </w:pPr>
    </w:p>
    <w:p w:rsidR="0009011E" w:rsidRDefault="0009011E">
      <w:pPr>
        <w:spacing w:line="700" w:lineRule="exact"/>
        <w:rPr>
          <w:rFonts w:ascii="黑体" w:eastAsia="黑体" w:hAnsi="黑体" w:cs="Times New Roman"/>
          <w:b/>
          <w:bCs/>
          <w:color w:val="000000"/>
          <w:spacing w:val="8"/>
          <w:sz w:val="32"/>
          <w:szCs w:val="32"/>
          <w:shd w:val="clear" w:color="auto" w:fill="FFFFFF"/>
        </w:rPr>
      </w:pPr>
    </w:p>
    <w:p w:rsidR="0009011E" w:rsidRDefault="0009011E">
      <w:pPr>
        <w:spacing w:line="700" w:lineRule="exact"/>
        <w:rPr>
          <w:rFonts w:ascii="黑体" w:eastAsia="黑体" w:hAnsi="黑体" w:cs="黑体"/>
          <w:b/>
          <w:bCs/>
          <w:color w:val="000000"/>
          <w:spacing w:val="8"/>
          <w:sz w:val="32"/>
          <w:szCs w:val="32"/>
          <w:shd w:val="clear" w:color="auto" w:fill="FFFFFF"/>
        </w:rPr>
      </w:pPr>
      <w:r>
        <w:rPr>
          <w:rFonts w:ascii="黑体" w:eastAsia="黑体" w:hAnsi="黑体" w:cs="黑体" w:hint="eastAsia"/>
          <w:b/>
          <w:bCs/>
          <w:color w:val="000000"/>
          <w:spacing w:val="8"/>
          <w:sz w:val="32"/>
          <w:szCs w:val="32"/>
          <w:shd w:val="clear" w:color="auto" w:fill="FFFFFF"/>
        </w:rPr>
        <w:t>附件</w:t>
      </w:r>
      <w:r>
        <w:rPr>
          <w:rFonts w:ascii="黑体" w:eastAsia="黑体" w:hAnsi="黑体" w:cs="黑体"/>
          <w:b/>
          <w:bCs/>
          <w:color w:val="000000"/>
          <w:spacing w:val="8"/>
          <w:sz w:val="32"/>
          <w:szCs w:val="32"/>
          <w:shd w:val="clear" w:color="auto" w:fill="FFFFFF"/>
        </w:rPr>
        <w:t>4</w:t>
      </w:r>
    </w:p>
    <w:p w:rsidR="0009011E" w:rsidRDefault="0009011E">
      <w:pPr>
        <w:spacing w:line="1120" w:lineRule="exact"/>
        <w:jc w:val="center"/>
        <w:rPr>
          <w:rFonts w:ascii="宋体" w:cs="Times New Roman"/>
          <w:b/>
          <w:bCs/>
          <w:sz w:val="96"/>
          <w:szCs w:val="96"/>
        </w:rPr>
      </w:pPr>
      <w:r>
        <w:rPr>
          <w:rFonts w:ascii="宋体" w:hAnsi="宋体" w:cs="宋体" w:hint="eastAsia"/>
          <w:b/>
          <w:bCs/>
          <w:sz w:val="96"/>
          <w:szCs w:val="96"/>
        </w:rPr>
        <w:t>“</w:t>
      </w:r>
      <w:r>
        <w:rPr>
          <w:rFonts w:ascii="宋体" w:hAnsi="宋体" w:cs="宋体" w:hint="eastAsia"/>
          <w:b/>
          <w:bCs/>
          <w:spacing w:val="142"/>
          <w:sz w:val="96"/>
          <w:szCs w:val="96"/>
        </w:rPr>
        <w:t>扫黑除恶</w:t>
      </w:r>
      <w:r>
        <w:rPr>
          <w:rFonts w:ascii="宋体" w:hAnsi="宋体" w:cs="宋体" w:hint="eastAsia"/>
          <w:b/>
          <w:bCs/>
          <w:sz w:val="96"/>
          <w:szCs w:val="96"/>
        </w:rPr>
        <w:t>”</w:t>
      </w:r>
    </w:p>
    <w:p w:rsidR="0009011E" w:rsidRDefault="0009011E">
      <w:pPr>
        <w:spacing w:line="1120" w:lineRule="exact"/>
        <w:jc w:val="center"/>
        <w:rPr>
          <w:rFonts w:ascii="华文行楷" w:eastAsia="华文行楷" w:hAnsi="华文行楷" w:cs="Times New Roman"/>
          <w:b/>
          <w:bCs/>
          <w:sz w:val="44"/>
          <w:szCs w:val="44"/>
        </w:rPr>
      </w:pPr>
      <w:r>
        <w:rPr>
          <w:rFonts w:ascii="宋体" w:hAnsi="宋体" w:cs="宋体"/>
          <w:b/>
          <w:bCs/>
          <w:sz w:val="96"/>
          <w:szCs w:val="96"/>
        </w:rPr>
        <w:t xml:space="preserve">           </w:t>
      </w:r>
      <w:r>
        <w:rPr>
          <w:rFonts w:ascii="楷体" w:eastAsia="楷体" w:hAnsi="楷体" w:cs="楷体" w:hint="eastAsia"/>
          <w:b/>
          <w:bCs/>
          <w:sz w:val="44"/>
          <w:szCs w:val="44"/>
        </w:rPr>
        <w:t>以案释法</w:t>
      </w:r>
    </w:p>
    <w:p w:rsidR="0009011E" w:rsidRDefault="0009011E">
      <w:pPr>
        <w:spacing w:line="540" w:lineRule="exact"/>
        <w:rPr>
          <w:rFonts w:ascii="宋体" w:cs="Times New Roman"/>
          <w:b/>
          <w:bCs/>
          <w:sz w:val="44"/>
          <w:szCs w:val="44"/>
        </w:rPr>
      </w:pPr>
      <w:r>
        <w:rPr>
          <w:rFonts w:ascii="宋体" w:hAnsi="宋体" w:cs="宋体"/>
          <w:b/>
          <w:bCs/>
          <w:sz w:val="44"/>
          <w:szCs w:val="44"/>
        </w:rPr>
        <w:t xml:space="preserve">                  </w:t>
      </w:r>
    </w:p>
    <w:p w:rsidR="0009011E" w:rsidRDefault="0009011E">
      <w:pPr>
        <w:pStyle w:val="NormalWeb"/>
        <w:widowControl/>
        <w:shd w:val="clear" w:color="auto" w:fill="FFFFFF"/>
        <w:spacing w:beforeAutospacing="0" w:afterAutospacing="0" w:line="500" w:lineRule="exact"/>
        <w:jc w:val="center"/>
        <w:rPr>
          <w:rFonts w:ascii="黑体" w:eastAsia="黑体" w:hAnsi="黑体" w:cs="Times New Roman"/>
          <w:b/>
          <w:bCs/>
          <w:spacing w:val="8"/>
          <w:sz w:val="48"/>
          <w:szCs w:val="48"/>
          <w:shd w:val="clear" w:color="auto" w:fill="FFFFFF"/>
        </w:rPr>
      </w:pPr>
      <w:r>
        <w:rPr>
          <w:rFonts w:ascii="黑体" w:eastAsia="黑体" w:hAnsi="黑体" w:cs="黑体" w:hint="eastAsia"/>
          <w:b/>
          <w:bCs/>
          <w:spacing w:val="8"/>
          <w:sz w:val="48"/>
          <w:szCs w:val="48"/>
          <w:shd w:val="clear" w:color="auto" w:fill="FFFFFF"/>
        </w:rPr>
        <w:t>信访不能随意</w:t>
      </w:r>
      <w:r>
        <w:rPr>
          <w:rFonts w:ascii="黑体" w:eastAsia="黑体" w:hAnsi="黑体" w:cs="黑体"/>
          <w:b/>
          <w:bCs/>
          <w:spacing w:val="8"/>
          <w:sz w:val="48"/>
          <w:szCs w:val="48"/>
          <w:shd w:val="clear" w:color="auto" w:fill="FFFFFF"/>
        </w:rPr>
        <w:t xml:space="preserve"> </w:t>
      </w:r>
      <w:r>
        <w:rPr>
          <w:rFonts w:ascii="黑体" w:eastAsia="黑体" w:hAnsi="黑体" w:cs="黑体" w:hint="eastAsia"/>
          <w:b/>
          <w:bCs/>
          <w:spacing w:val="8"/>
          <w:sz w:val="48"/>
          <w:szCs w:val="48"/>
          <w:shd w:val="clear" w:color="auto" w:fill="FFFFFF"/>
        </w:rPr>
        <w:t>维权必须依法</w:t>
      </w:r>
    </w:p>
    <w:p w:rsidR="0009011E" w:rsidRDefault="0009011E">
      <w:pPr>
        <w:pStyle w:val="NormalWeb"/>
        <w:widowControl/>
        <w:shd w:val="clear" w:color="auto" w:fill="FFFFFF"/>
        <w:spacing w:beforeAutospacing="0" w:afterAutospacing="0" w:line="500" w:lineRule="exact"/>
        <w:jc w:val="both"/>
        <w:rPr>
          <w:rFonts w:ascii="宋体" w:cs="Times New Roman"/>
          <w:b/>
          <w:bCs/>
          <w:spacing w:val="8"/>
          <w:sz w:val="28"/>
          <w:szCs w:val="28"/>
          <w:shd w:val="clear" w:color="auto" w:fill="FFFFFF"/>
        </w:rPr>
      </w:pPr>
    </w:p>
    <w:p w:rsidR="0009011E" w:rsidRDefault="0009011E">
      <w:pPr>
        <w:pStyle w:val="NormalWeb"/>
        <w:widowControl/>
        <w:shd w:val="clear" w:color="auto" w:fill="FFFFFF"/>
        <w:spacing w:beforeAutospacing="0" w:afterAutospacing="0" w:line="500" w:lineRule="exact"/>
        <w:jc w:val="both"/>
        <w:rPr>
          <w:rFonts w:ascii="宋体" w:cs="Times New Roman"/>
          <w:b/>
          <w:bCs/>
          <w:spacing w:val="8"/>
          <w:sz w:val="30"/>
          <w:szCs w:val="30"/>
          <w:shd w:val="clear" w:color="auto" w:fill="FFFFFF"/>
        </w:rPr>
      </w:pPr>
      <w:r>
        <w:rPr>
          <w:rFonts w:ascii="宋体" w:hAnsi="宋体" w:cs="宋体" w:hint="eastAsia"/>
          <w:b/>
          <w:bCs/>
          <w:spacing w:val="8"/>
          <w:sz w:val="30"/>
          <w:szCs w:val="30"/>
          <w:shd w:val="clear" w:color="auto" w:fill="FFFFFF"/>
        </w:rPr>
        <w:t>【案件过程】</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rPr>
      </w:pPr>
      <w:r>
        <w:rPr>
          <w:rFonts w:ascii="仿宋_GB2312" w:eastAsia="仿宋_GB2312" w:hAnsi="仿宋" w:cs="仿宋_GB2312" w:hint="eastAsia"/>
          <w:spacing w:val="8"/>
          <w:sz w:val="30"/>
          <w:szCs w:val="30"/>
          <w:shd w:val="clear" w:color="auto" w:fill="FFFFFF"/>
        </w:rPr>
        <w:t>自</w:t>
      </w:r>
      <w:r>
        <w:rPr>
          <w:rFonts w:ascii="仿宋_GB2312" w:eastAsia="仿宋_GB2312" w:hAnsi="仿宋" w:cs="仿宋_GB2312"/>
          <w:spacing w:val="8"/>
          <w:sz w:val="30"/>
          <w:szCs w:val="30"/>
          <w:shd w:val="clear" w:color="auto" w:fill="FFFFFF"/>
        </w:rPr>
        <w:t>2009</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2</w:t>
      </w:r>
      <w:r>
        <w:rPr>
          <w:rFonts w:ascii="仿宋_GB2312" w:eastAsia="仿宋_GB2312" w:hAnsi="仿宋" w:cs="仿宋_GB2312" w:hint="eastAsia"/>
          <w:spacing w:val="8"/>
          <w:sz w:val="30"/>
          <w:szCs w:val="30"/>
          <w:shd w:val="clear" w:color="auto" w:fill="FFFFFF"/>
        </w:rPr>
        <w:t>月份以来，圣城街道王口村张某兰因土地承包经营权转包合同纠纷，开始到北京信访，且在其反映的信访事项已依法终结的情况下，仍就同一事项进行信访，截至</w:t>
      </w:r>
      <w:r>
        <w:rPr>
          <w:rFonts w:ascii="仿宋_GB2312" w:eastAsia="仿宋_GB2312" w:hAnsi="仿宋" w:cs="仿宋_GB2312"/>
          <w:spacing w:val="8"/>
          <w:sz w:val="30"/>
          <w:szCs w:val="30"/>
          <w:shd w:val="clear" w:color="auto" w:fill="FFFFFF"/>
        </w:rPr>
        <w:t>2018</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8</w:t>
      </w:r>
      <w:r>
        <w:rPr>
          <w:rFonts w:ascii="仿宋_GB2312" w:eastAsia="仿宋_GB2312" w:hAnsi="仿宋" w:cs="仿宋_GB2312" w:hint="eastAsia"/>
          <w:spacing w:val="8"/>
          <w:sz w:val="30"/>
          <w:szCs w:val="30"/>
          <w:shd w:val="clear" w:color="auto" w:fill="FFFFFF"/>
        </w:rPr>
        <w:t>月，张某兰因多次实施违法信访行为，先后被行政拘留</w:t>
      </w:r>
      <w:r>
        <w:rPr>
          <w:rFonts w:ascii="仿宋_GB2312" w:eastAsia="仿宋_GB2312" w:hAnsi="仿宋" w:cs="仿宋_GB2312"/>
          <w:spacing w:val="8"/>
          <w:sz w:val="30"/>
          <w:szCs w:val="30"/>
          <w:shd w:val="clear" w:color="auto" w:fill="FFFFFF"/>
        </w:rPr>
        <w:t>2</w:t>
      </w:r>
      <w:r>
        <w:rPr>
          <w:rFonts w:ascii="仿宋_GB2312" w:eastAsia="仿宋_GB2312" w:hAnsi="仿宋" w:cs="仿宋_GB2312" w:hint="eastAsia"/>
          <w:spacing w:val="8"/>
          <w:sz w:val="30"/>
          <w:szCs w:val="30"/>
          <w:shd w:val="clear" w:color="auto" w:fill="FFFFFF"/>
        </w:rPr>
        <w:t>次、训诫</w:t>
      </w:r>
      <w:r>
        <w:rPr>
          <w:rFonts w:ascii="仿宋_GB2312" w:eastAsia="仿宋_GB2312" w:hAnsi="仿宋" w:cs="仿宋_GB2312"/>
          <w:spacing w:val="8"/>
          <w:sz w:val="30"/>
          <w:szCs w:val="30"/>
          <w:shd w:val="clear" w:color="auto" w:fill="FFFFFF"/>
        </w:rPr>
        <w:t>2</w:t>
      </w:r>
      <w:r>
        <w:rPr>
          <w:rFonts w:ascii="仿宋_GB2312" w:eastAsia="仿宋_GB2312" w:hAnsi="仿宋" w:cs="仿宋_GB2312" w:hint="eastAsia"/>
          <w:spacing w:val="8"/>
          <w:sz w:val="30"/>
          <w:szCs w:val="30"/>
          <w:shd w:val="clear" w:color="auto" w:fill="FFFFFF"/>
        </w:rPr>
        <w:t>次。</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rPr>
      </w:pPr>
      <w:r>
        <w:rPr>
          <w:rFonts w:ascii="仿宋_GB2312" w:eastAsia="仿宋_GB2312" w:hAnsi="仿宋" w:cs="仿宋_GB2312"/>
          <w:spacing w:val="8"/>
          <w:sz w:val="30"/>
          <w:szCs w:val="30"/>
          <w:shd w:val="clear" w:color="auto" w:fill="FFFFFF"/>
        </w:rPr>
        <w:t>1.2009</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4</w:t>
      </w:r>
      <w:r>
        <w:rPr>
          <w:rFonts w:ascii="仿宋_GB2312" w:eastAsia="仿宋_GB2312" w:hAnsi="仿宋" w:cs="仿宋_GB2312" w:hint="eastAsia"/>
          <w:spacing w:val="8"/>
          <w:sz w:val="30"/>
          <w:szCs w:val="30"/>
          <w:shd w:val="clear" w:color="auto" w:fill="FFFFFF"/>
        </w:rPr>
        <w:t>月</w:t>
      </w:r>
      <w:r>
        <w:rPr>
          <w:rFonts w:ascii="仿宋_GB2312" w:eastAsia="仿宋_GB2312" w:hAnsi="仿宋" w:cs="仿宋_GB2312"/>
          <w:spacing w:val="8"/>
          <w:sz w:val="30"/>
          <w:szCs w:val="30"/>
          <w:shd w:val="clear" w:color="auto" w:fill="FFFFFF"/>
        </w:rPr>
        <w:t>24</w:t>
      </w:r>
      <w:r>
        <w:rPr>
          <w:rFonts w:ascii="仿宋_GB2312" w:eastAsia="仿宋_GB2312" w:hAnsi="仿宋" w:cs="仿宋_GB2312" w:hint="eastAsia"/>
          <w:spacing w:val="8"/>
          <w:sz w:val="30"/>
          <w:szCs w:val="30"/>
          <w:shd w:val="clear" w:color="auto" w:fill="FFFFFF"/>
        </w:rPr>
        <w:t>日，张某兰到北京市天安门广场非访，将红星二锅头酒倒在身上欲自焚，被执勤人员发现后制止。</w:t>
      </w:r>
      <w:r>
        <w:rPr>
          <w:rFonts w:ascii="仿宋_GB2312" w:eastAsia="仿宋_GB2312" w:hAnsi="仿宋" w:cs="仿宋_GB2312"/>
          <w:spacing w:val="8"/>
          <w:sz w:val="30"/>
          <w:szCs w:val="30"/>
          <w:shd w:val="clear" w:color="auto" w:fill="FFFFFF"/>
        </w:rPr>
        <w:t>2009</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4</w:t>
      </w:r>
      <w:r>
        <w:rPr>
          <w:rFonts w:ascii="仿宋_GB2312" w:eastAsia="仿宋_GB2312" w:hAnsi="仿宋" w:cs="仿宋_GB2312" w:hint="eastAsia"/>
          <w:spacing w:val="8"/>
          <w:sz w:val="30"/>
          <w:szCs w:val="30"/>
          <w:shd w:val="clear" w:color="auto" w:fill="FFFFFF"/>
        </w:rPr>
        <w:t>月</w:t>
      </w:r>
      <w:r>
        <w:rPr>
          <w:rFonts w:ascii="仿宋_GB2312" w:eastAsia="仿宋_GB2312" w:hAnsi="仿宋" w:cs="仿宋_GB2312"/>
          <w:spacing w:val="8"/>
          <w:sz w:val="30"/>
          <w:szCs w:val="30"/>
          <w:shd w:val="clear" w:color="auto" w:fill="FFFFFF"/>
        </w:rPr>
        <w:t>26</w:t>
      </w:r>
      <w:r>
        <w:rPr>
          <w:rFonts w:ascii="仿宋_GB2312" w:eastAsia="仿宋_GB2312" w:hAnsi="仿宋" w:cs="仿宋_GB2312" w:hint="eastAsia"/>
          <w:spacing w:val="8"/>
          <w:sz w:val="30"/>
          <w:szCs w:val="30"/>
          <w:shd w:val="clear" w:color="auto" w:fill="FFFFFF"/>
        </w:rPr>
        <w:t>日，被寿光市公安局行政拘留十日。</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spacing w:val="8"/>
          <w:sz w:val="30"/>
          <w:szCs w:val="30"/>
          <w:shd w:val="clear" w:color="auto" w:fill="FFFFFF"/>
        </w:rPr>
        <w:t>2.2013</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9</w:t>
      </w:r>
      <w:r>
        <w:rPr>
          <w:rFonts w:ascii="仿宋_GB2312" w:eastAsia="仿宋_GB2312" w:hAnsi="仿宋" w:cs="仿宋_GB2312" w:hint="eastAsia"/>
          <w:spacing w:val="8"/>
          <w:sz w:val="30"/>
          <w:szCs w:val="30"/>
          <w:shd w:val="clear" w:color="auto" w:fill="FFFFFF"/>
        </w:rPr>
        <w:t>月</w:t>
      </w:r>
      <w:r>
        <w:rPr>
          <w:rFonts w:ascii="仿宋_GB2312" w:eastAsia="仿宋_GB2312" w:hAnsi="仿宋" w:cs="仿宋_GB2312"/>
          <w:spacing w:val="8"/>
          <w:sz w:val="30"/>
          <w:szCs w:val="30"/>
          <w:shd w:val="clear" w:color="auto" w:fill="FFFFFF"/>
        </w:rPr>
        <w:t>7</w:t>
      </w:r>
      <w:r>
        <w:rPr>
          <w:rFonts w:ascii="仿宋_GB2312" w:eastAsia="仿宋_GB2312" w:hAnsi="仿宋" w:cs="仿宋_GB2312" w:hint="eastAsia"/>
          <w:spacing w:val="8"/>
          <w:sz w:val="30"/>
          <w:szCs w:val="30"/>
          <w:shd w:val="clear" w:color="auto" w:fill="FFFFFF"/>
        </w:rPr>
        <w:t>日，张某兰到北京市天安门广场、中南海附近非访，后被发现由寿光市公安局工作人员带回。</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spacing w:val="8"/>
          <w:sz w:val="30"/>
          <w:szCs w:val="30"/>
          <w:shd w:val="clear" w:color="auto" w:fill="FFFFFF"/>
        </w:rPr>
        <w:t>3.2013</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9</w:t>
      </w:r>
      <w:r>
        <w:rPr>
          <w:rFonts w:ascii="仿宋_GB2312" w:eastAsia="仿宋_GB2312" w:hAnsi="仿宋" w:cs="仿宋_GB2312" w:hint="eastAsia"/>
          <w:spacing w:val="8"/>
          <w:sz w:val="30"/>
          <w:szCs w:val="30"/>
          <w:shd w:val="clear" w:color="auto" w:fill="FFFFFF"/>
        </w:rPr>
        <w:t>月</w:t>
      </w:r>
      <w:r>
        <w:rPr>
          <w:rFonts w:ascii="仿宋_GB2312" w:eastAsia="仿宋_GB2312" w:hAnsi="仿宋" w:cs="仿宋_GB2312"/>
          <w:spacing w:val="8"/>
          <w:sz w:val="30"/>
          <w:szCs w:val="30"/>
          <w:shd w:val="clear" w:color="auto" w:fill="FFFFFF"/>
        </w:rPr>
        <w:t>16</w:t>
      </w:r>
      <w:r>
        <w:rPr>
          <w:rFonts w:ascii="仿宋_GB2312" w:eastAsia="仿宋_GB2312" w:hAnsi="仿宋" w:cs="仿宋_GB2312" w:hint="eastAsia"/>
          <w:spacing w:val="8"/>
          <w:sz w:val="30"/>
          <w:szCs w:val="30"/>
          <w:shd w:val="clear" w:color="auto" w:fill="FFFFFF"/>
        </w:rPr>
        <w:t>日，张某兰到北京市天安门广场、中南海附近非访，后被北京市公安局天安门地区分局治安大队训诫。</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spacing w:val="8"/>
          <w:sz w:val="30"/>
          <w:szCs w:val="30"/>
          <w:shd w:val="clear" w:color="auto" w:fill="FFFFFF"/>
        </w:rPr>
        <w:t>4.2013</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10</w:t>
      </w:r>
      <w:r>
        <w:rPr>
          <w:rFonts w:ascii="仿宋_GB2312" w:eastAsia="仿宋_GB2312" w:hAnsi="仿宋" w:cs="仿宋_GB2312" w:hint="eastAsia"/>
          <w:spacing w:val="8"/>
          <w:sz w:val="30"/>
          <w:szCs w:val="30"/>
          <w:shd w:val="clear" w:color="auto" w:fill="FFFFFF"/>
        </w:rPr>
        <w:t>月</w:t>
      </w:r>
      <w:r>
        <w:rPr>
          <w:rFonts w:ascii="仿宋_GB2312" w:eastAsia="仿宋_GB2312" w:hAnsi="仿宋" w:cs="仿宋_GB2312"/>
          <w:spacing w:val="8"/>
          <w:sz w:val="30"/>
          <w:szCs w:val="30"/>
          <w:shd w:val="clear" w:color="auto" w:fill="FFFFFF"/>
        </w:rPr>
        <w:t>5</w:t>
      </w:r>
      <w:r>
        <w:rPr>
          <w:rFonts w:ascii="仿宋_GB2312" w:eastAsia="仿宋_GB2312" w:hAnsi="仿宋" w:cs="仿宋_GB2312" w:hint="eastAsia"/>
          <w:spacing w:val="8"/>
          <w:sz w:val="30"/>
          <w:szCs w:val="30"/>
          <w:shd w:val="clear" w:color="auto" w:fill="FFFFFF"/>
        </w:rPr>
        <w:t>日，张某兰到北京市天安门广场附近非访，将红星二锅头酒倒在身上点燃后被发现。同日，北京市公安局东城分局对其涉嫌以危险方法危害公共安全罪刑事拘留，</w:t>
      </w:r>
      <w:r>
        <w:rPr>
          <w:rFonts w:ascii="仿宋_GB2312" w:eastAsia="仿宋_GB2312" w:hAnsi="仿宋" w:cs="仿宋_GB2312"/>
          <w:spacing w:val="8"/>
          <w:sz w:val="30"/>
          <w:szCs w:val="30"/>
          <w:shd w:val="clear" w:color="auto" w:fill="FFFFFF"/>
        </w:rPr>
        <w:t>2013</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11</w:t>
      </w:r>
      <w:r>
        <w:rPr>
          <w:rFonts w:ascii="仿宋_GB2312" w:eastAsia="仿宋_GB2312" w:hAnsi="仿宋" w:cs="仿宋_GB2312" w:hint="eastAsia"/>
          <w:spacing w:val="8"/>
          <w:sz w:val="30"/>
          <w:szCs w:val="30"/>
          <w:shd w:val="clear" w:color="auto" w:fill="FFFFFF"/>
        </w:rPr>
        <w:t>月</w:t>
      </w:r>
      <w:r>
        <w:rPr>
          <w:rFonts w:ascii="仿宋_GB2312" w:eastAsia="仿宋_GB2312" w:hAnsi="仿宋" w:cs="仿宋_GB2312"/>
          <w:spacing w:val="8"/>
          <w:sz w:val="30"/>
          <w:szCs w:val="30"/>
          <w:shd w:val="clear" w:color="auto" w:fill="FFFFFF"/>
        </w:rPr>
        <w:t>11</w:t>
      </w:r>
      <w:r>
        <w:rPr>
          <w:rFonts w:ascii="仿宋_GB2312" w:eastAsia="仿宋_GB2312" w:hAnsi="仿宋" w:cs="仿宋_GB2312" w:hint="eastAsia"/>
          <w:spacing w:val="8"/>
          <w:sz w:val="30"/>
          <w:szCs w:val="30"/>
          <w:shd w:val="clear" w:color="auto" w:fill="FFFFFF"/>
        </w:rPr>
        <w:t>日变更为行政拘留十日。</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spacing w:val="8"/>
          <w:sz w:val="30"/>
          <w:szCs w:val="30"/>
          <w:shd w:val="clear" w:color="auto" w:fill="FFFFFF"/>
        </w:rPr>
        <w:t>5.2016</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7</w:t>
      </w:r>
      <w:r>
        <w:rPr>
          <w:rFonts w:ascii="仿宋_GB2312" w:eastAsia="仿宋_GB2312" w:hAnsi="仿宋" w:cs="仿宋_GB2312" w:hint="eastAsia"/>
          <w:spacing w:val="8"/>
          <w:sz w:val="30"/>
          <w:szCs w:val="30"/>
          <w:shd w:val="clear" w:color="auto" w:fill="FFFFFF"/>
        </w:rPr>
        <w:t>月</w:t>
      </w:r>
      <w:r>
        <w:rPr>
          <w:rFonts w:ascii="仿宋_GB2312" w:eastAsia="仿宋_GB2312" w:hAnsi="仿宋" w:cs="仿宋_GB2312"/>
          <w:spacing w:val="8"/>
          <w:sz w:val="30"/>
          <w:szCs w:val="30"/>
          <w:shd w:val="clear" w:color="auto" w:fill="FFFFFF"/>
        </w:rPr>
        <w:t>22</w:t>
      </w:r>
      <w:r>
        <w:rPr>
          <w:rFonts w:ascii="仿宋_GB2312" w:eastAsia="仿宋_GB2312" w:hAnsi="仿宋" w:cs="仿宋_GB2312" w:hint="eastAsia"/>
          <w:spacing w:val="8"/>
          <w:sz w:val="30"/>
          <w:szCs w:val="30"/>
          <w:shd w:val="clear" w:color="auto" w:fill="FFFFFF"/>
        </w:rPr>
        <w:t>日，张某兰到北京市天安门广场附近非访，同年</w:t>
      </w:r>
      <w:r>
        <w:rPr>
          <w:rFonts w:ascii="仿宋_GB2312" w:eastAsia="仿宋_GB2312" w:hAnsi="仿宋" w:cs="仿宋_GB2312"/>
          <w:spacing w:val="8"/>
          <w:sz w:val="30"/>
          <w:szCs w:val="30"/>
          <w:shd w:val="clear" w:color="auto" w:fill="FFFFFF"/>
        </w:rPr>
        <w:t>8</w:t>
      </w:r>
      <w:r>
        <w:rPr>
          <w:rFonts w:ascii="仿宋_GB2312" w:eastAsia="仿宋_GB2312" w:hAnsi="仿宋" w:cs="仿宋_GB2312" w:hint="eastAsia"/>
          <w:spacing w:val="8"/>
          <w:sz w:val="30"/>
          <w:szCs w:val="30"/>
          <w:shd w:val="clear" w:color="auto" w:fill="FFFFFF"/>
        </w:rPr>
        <w:t>月</w:t>
      </w:r>
      <w:r>
        <w:rPr>
          <w:rFonts w:ascii="仿宋_GB2312" w:eastAsia="仿宋_GB2312" w:hAnsi="仿宋" w:cs="仿宋_GB2312"/>
          <w:spacing w:val="8"/>
          <w:sz w:val="30"/>
          <w:szCs w:val="30"/>
          <w:shd w:val="clear" w:color="auto" w:fill="FFFFFF"/>
        </w:rPr>
        <w:t>8</w:t>
      </w:r>
      <w:r>
        <w:rPr>
          <w:rFonts w:ascii="仿宋_GB2312" w:eastAsia="仿宋_GB2312" w:hAnsi="仿宋" w:cs="仿宋_GB2312" w:hint="eastAsia"/>
          <w:spacing w:val="8"/>
          <w:sz w:val="30"/>
          <w:szCs w:val="30"/>
          <w:shd w:val="clear" w:color="auto" w:fill="FFFFFF"/>
        </w:rPr>
        <w:t>日被寿光市公安局训诫。</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rPr>
      </w:pPr>
      <w:r>
        <w:rPr>
          <w:rFonts w:ascii="仿宋_GB2312" w:eastAsia="仿宋_GB2312" w:hAnsi="仿宋" w:cs="仿宋_GB2312"/>
          <w:spacing w:val="8"/>
          <w:sz w:val="30"/>
          <w:szCs w:val="30"/>
          <w:shd w:val="clear" w:color="auto" w:fill="FFFFFF"/>
        </w:rPr>
        <w:t>6.2018</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8</w:t>
      </w:r>
      <w:r>
        <w:rPr>
          <w:rFonts w:ascii="仿宋_GB2312" w:eastAsia="仿宋_GB2312" w:hAnsi="仿宋" w:cs="仿宋_GB2312" w:hint="eastAsia"/>
          <w:spacing w:val="8"/>
          <w:sz w:val="30"/>
          <w:szCs w:val="30"/>
          <w:shd w:val="clear" w:color="auto" w:fill="FFFFFF"/>
        </w:rPr>
        <w:t>月</w:t>
      </w:r>
      <w:r>
        <w:rPr>
          <w:rFonts w:ascii="仿宋_GB2312" w:eastAsia="仿宋_GB2312" w:hAnsi="仿宋" w:cs="仿宋_GB2312"/>
          <w:spacing w:val="8"/>
          <w:sz w:val="30"/>
          <w:szCs w:val="30"/>
          <w:shd w:val="clear" w:color="auto" w:fill="FFFFFF"/>
        </w:rPr>
        <w:t>21</w:t>
      </w:r>
      <w:r>
        <w:rPr>
          <w:rFonts w:ascii="仿宋_GB2312" w:eastAsia="仿宋_GB2312" w:hAnsi="仿宋" w:cs="仿宋_GB2312" w:hint="eastAsia"/>
          <w:spacing w:val="8"/>
          <w:sz w:val="30"/>
          <w:szCs w:val="30"/>
          <w:shd w:val="clear" w:color="auto" w:fill="FFFFFF"/>
        </w:rPr>
        <w:t>日，张某兰到北京市天安门广场西侧、中南海地区非访，后被发现对其予以教育。</w:t>
      </w:r>
    </w:p>
    <w:p w:rsidR="0009011E" w:rsidRDefault="0009011E">
      <w:pPr>
        <w:spacing w:line="500" w:lineRule="exact"/>
        <w:rPr>
          <w:rFonts w:ascii="宋体" w:cs="Times New Roman"/>
          <w:b/>
          <w:bCs/>
          <w:sz w:val="30"/>
          <w:szCs w:val="30"/>
        </w:rPr>
      </w:pPr>
      <w:r>
        <w:rPr>
          <w:rFonts w:ascii="宋体" w:hAnsi="宋体" w:cs="宋体" w:hint="eastAsia"/>
          <w:b/>
          <w:bCs/>
          <w:sz w:val="30"/>
          <w:szCs w:val="30"/>
        </w:rPr>
        <w:t>【案件结果】</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spacing w:val="8"/>
          <w:sz w:val="30"/>
          <w:szCs w:val="30"/>
          <w:shd w:val="clear" w:color="auto" w:fill="FFFFFF"/>
        </w:rPr>
        <w:t>2018</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11</w:t>
      </w:r>
      <w:r>
        <w:rPr>
          <w:rFonts w:ascii="仿宋_GB2312" w:eastAsia="仿宋_GB2312" w:hAnsi="仿宋" w:cs="仿宋_GB2312" w:hint="eastAsia"/>
          <w:spacing w:val="8"/>
          <w:sz w:val="30"/>
          <w:szCs w:val="30"/>
          <w:shd w:val="clear" w:color="auto" w:fill="FFFFFF"/>
        </w:rPr>
        <w:t>月</w:t>
      </w:r>
      <w:r>
        <w:rPr>
          <w:rFonts w:ascii="仿宋_GB2312" w:eastAsia="仿宋_GB2312" w:hAnsi="仿宋" w:cs="仿宋_GB2312"/>
          <w:spacing w:val="8"/>
          <w:sz w:val="30"/>
          <w:szCs w:val="30"/>
          <w:shd w:val="clear" w:color="auto" w:fill="FFFFFF"/>
        </w:rPr>
        <w:t>20</w:t>
      </w:r>
      <w:r>
        <w:rPr>
          <w:rFonts w:ascii="仿宋_GB2312" w:eastAsia="仿宋_GB2312" w:hAnsi="仿宋" w:cs="仿宋_GB2312" w:hint="eastAsia"/>
          <w:spacing w:val="8"/>
          <w:sz w:val="30"/>
          <w:szCs w:val="30"/>
          <w:shd w:val="clear" w:color="auto" w:fill="FFFFFF"/>
        </w:rPr>
        <w:t>日，寿光法院依法公开宣判被告人张某兰非法信访，扰乱国家机关工作秩序、社会公共秩序寻衅滋事案件。寿光法院经审理查明：为维护正常的信访秩序和社会秩序，根据相关犯罪事实、证据，依法判决被告人张某兰犯寻衅滋事罪，判处有期徒刑四年。</w:t>
      </w:r>
    </w:p>
    <w:p w:rsidR="0009011E" w:rsidRDefault="0009011E">
      <w:pPr>
        <w:spacing w:line="500" w:lineRule="exact"/>
        <w:rPr>
          <w:rFonts w:ascii="宋体" w:cs="Times New Roman"/>
          <w:b/>
          <w:bCs/>
          <w:sz w:val="30"/>
          <w:szCs w:val="30"/>
        </w:rPr>
      </w:pPr>
      <w:r>
        <w:rPr>
          <w:rFonts w:ascii="宋体" w:hAnsi="宋体" w:cs="宋体" w:hint="eastAsia"/>
          <w:b/>
          <w:bCs/>
          <w:sz w:val="30"/>
          <w:szCs w:val="30"/>
        </w:rPr>
        <w:t>【以案释法】</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spacing w:val="8"/>
          <w:sz w:val="30"/>
          <w:szCs w:val="30"/>
          <w:shd w:val="clear" w:color="auto" w:fill="FFFFFF"/>
        </w:rPr>
        <w:t>1</w:t>
      </w:r>
      <w:r>
        <w:rPr>
          <w:rFonts w:ascii="仿宋_GB2312" w:eastAsia="仿宋_GB2312" w:hAnsi="仿宋" w:cs="仿宋_GB2312" w:hint="eastAsia"/>
          <w:spacing w:val="8"/>
          <w:sz w:val="30"/>
          <w:szCs w:val="30"/>
          <w:shd w:val="clear" w:color="auto" w:fill="FFFFFF"/>
        </w:rPr>
        <w:t>、《中华人民共和国刑法》第二百九十三条　【寻衅滋事罪】有下列寻衅滋事行为之一，破坏社会秩序的，处五年以下有期徒刑、拘役或者管制：（一）随意殴打他人，情节恶劣的；（二）追逐、拦截、辱骂、恐吓他人，情节恶劣的；（三）强拿硬要或者任意损毁、占用公私财物，情节严重的；（四）在公共场所起哄闹事，造成公共场所秩序严重混乱的。纠集他人多次实施前款行为，严重破坏社会秩序的，处五年以上十年以下有期徒刑，可以并处罚金。</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spacing w:val="8"/>
          <w:sz w:val="30"/>
          <w:szCs w:val="30"/>
          <w:shd w:val="clear" w:color="auto" w:fill="FFFFFF"/>
        </w:rPr>
        <w:t>2</w:t>
      </w:r>
      <w:r>
        <w:rPr>
          <w:rFonts w:ascii="仿宋_GB2312" w:eastAsia="仿宋_GB2312" w:hAnsi="仿宋" w:cs="仿宋_GB2312" w:hint="eastAsia"/>
          <w:spacing w:val="8"/>
          <w:sz w:val="30"/>
          <w:szCs w:val="30"/>
          <w:shd w:val="clear" w:color="auto" w:fill="FFFFFF"/>
        </w:rPr>
        <w:t>、《最高人民法院、最高人民检察院关于办理寻衅滋事刑事案件适用法律若干问题的解释》第一条</w:t>
      </w:r>
      <w:r>
        <w:rPr>
          <w:rFonts w:ascii="仿宋_GB2312" w:eastAsia="仿宋_GB2312" w:hAnsi="仿宋" w:cs="仿宋_GB2312"/>
          <w:spacing w:val="8"/>
          <w:sz w:val="30"/>
          <w:szCs w:val="30"/>
          <w:shd w:val="clear" w:color="auto" w:fill="FFFFFF"/>
        </w:rPr>
        <w:t xml:space="preserve"> </w:t>
      </w:r>
      <w:r>
        <w:rPr>
          <w:rFonts w:ascii="仿宋_GB2312" w:eastAsia="仿宋_GB2312" w:hAnsi="仿宋" w:cs="仿宋_GB2312" w:hint="eastAsia"/>
          <w:spacing w:val="8"/>
          <w:sz w:val="30"/>
          <w:szCs w:val="30"/>
          <w:shd w:val="clear" w:color="auto" w:fill="FFFFFF"/>
        </w:rPr>
        <w:t>行为人为寻求刺激、发泄情绪、逞强耍横等，无事生非，实施刑法第二百九十三条规定的行为的，应当认定为“寻衅滋事”；第五条</w:t>
      </w:r>
      <w:r>
        <w:rPr>
          <w:rFonts w:ascii="仿宋" w:eastAsia="仿宋_GB2312" w:hAnsi="仿宋" w:cs="Times New Roman"/>
          <w:spacing w:val="8"/>
          <w:sz w:val="30"/>
          <w:szCs w:val="30"/>
          <w:shd w:val="clear" w:color="auto" w:fill="FFFFFF"/>
        </w:rPr>
        <w:t> </w:t>
      </w:r>
      <w:r>
        <w:rPr>
          <w:rFonts w:ascii="仿宋_GB2312" w:eastAsia="仿宋_GB2312" w:hAnsi="仿宋" w:cs="仿宋_GB2312" w:hint="eastAsia"/>
          <w:spacing w:val="8"/>
          <w:sz w:val="30"/>
          <w:szCs w:val="30"/>
          <w:shd w:val="clear" w:color="auto" w:fill="FFFFFF"/>
        </w:rPr>
        <w:t>在车站、码头、机场、医院、商场、公园、影剧院、展览会、运动场或者其他公共场所起哄闹事，应当根据公共场所的性质、公共活动的重要程度、公共场所的人数、起哄闹事的时间、公共场所受影响的范围与程度等因素，综合判断是否“造成公共场所秩序严重混乱”。</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hint="eastAsia"/>
          <w:spacing w:val="8"/>
          <w:sz w:val="30"/>
          <w:szCs w:val="30"/>
          <w:shd w:val="clear" w:color="auto" w:fill="FFFFFF"/>
        </w:rPr>
        <w:t>结合本案事实以及相关法律规定，张某兰屡次进京非访，经教育、训诫、行政处罚后，仍多次到北京重点地区或敏感地带起哄闹事，破坏社会秩序，其行为已构成寻衅滋事罪。同时被告人张某兰在其反映的信访事项已依法终结的情况下，仍就同一事项进行信访，也利用行政处罚中的行政拘留、训诫等措施不能将其进行实质性的限制的途径，进而采取在公共场所内采用自燃、自杀的过激行径来达到自己的自私的目的，其行为严重扰乱、破坏了社会秩序，社会影响恶劣。对张某兰的刑事处罚一方面打击了黑恶势力，另一方面彰显了法律的威严。</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 w:eastAsia="仿宋" w:hAnsi="仿宋" w:cs="Times New Roman"/>
          <w:spacing w:val="8"/>
          <w:sz w:val="30"/>
          <w:szCs w:val="30"/>
          <w:shd w:val="clear" w:color="auto" w:fill="FFFFFF"/>
        </w:rPr>
      </w:pPr>
      <w:r>
        <w:rPr>
          <w:rFonts w:ascii="仿宋_GB2312" w:eastAsia="仿宋_GB2312" w:hAnsi="仿宋" w:cs="仿宋_GB2312" w:hint="eastAsia"/>
          <w:spacing w:val="8"/>
          <w:sz w:val="30"/>
          <w:szCs w:val="30"/>
          <w:shd w:val="clear" w:color="auto" w:fill="FFFFFF"/>
        </w:rPr>
        <w:t>提醒广大居民群众：信访不能随意，维权必须依法。</w:t>
      </w:r>
    </w:p>
    <w:p w:rsidR="0009011E" w:rsidRDefault="0009011E">
      <w:pPr>
        <w:spacing w:line="540" w:lineRule="exact"/>
        <w:jc w:val="center"/>
        <w:rPr>
          <w:rFonts w:ascii="宋体" w:cs="Times New Roman"/>
          <w:b/>
          <w:bCs/>
          <w:sz w:val="96"/>
          <w:szCs w:val="96"/>
        </w:rPr>
      </w:pPr>
      <w:r>
        <w:rPr>
          <w:rFonts w:ascii="宋体" w:hAnsi="宋体" w:cs="宋体" w:hint="eastAsia"/>
          <w:b/>
          <w:bCs/>
          <w:sz w:val="96"/>
          <w:szCs w:val="96"/>
        </w:rPr>
        <w:t>“</w:t>
      </w: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540" w:lineRule="exact"/>
        <w:jc w:val="center"/>
        <w:rPr>
          <w:rFonts w:ascii="宋体" w:cs="Times New Roman"/>
          <w:b/>
          <w:bCs/>
          <w:sz w:val="96"/>
          <w:szCs w:val="96"/>
        </w:rPr>
      </w:pPr>
    </w:p>
    <w:p w:rsidR="0009011E" w:rsidRDefault="0009011E">
      <w:pPr>
        <w:spacing w:line="1120" w:lineRule="exact"/>
        <w:jc w:val="center"/>
        <w:rPr>
          <w:rFonts w:ascii="宋体" w:cs="Times New Roman"/>
          <w:b/>
          <w:bCs/>
          <w:sz w:val="96"/>
          <w:szCs w:val="96"/>
        </w:rPr>
      </w:pPr>
      <w:r>
        <w:rPr>
          <w:rFonts w:ascii="宋体" w:hAnsi="宋体" w:cs="宋体" w:hint="eastAsia"/>
          <w:b/>
          <w:bCs/>
          <w:spacing w:val="142"/>
          <w:sz w:val="96"/>
          <w:szCs w:val="96"/>
        </w:rPr>
        <w:t>扫黑除恶</w:t>
      </w:r>
      <w:r>
        <w:rPr>
          <w:rFonts w:ascii="宋体" w:hAnsi="宋体" w:cs="宋体" w:hint="eastAsia"/>
          <w:b/>
          <w:bCs/>
          <w:sz w:val="96"/>
          <w:szCs w:val="96"/>
        </w:rPr>
        <w:t>”</w:t>
      </w:r>
    </w:p>
    <w:p w:rsidR="0009011E" w:rsidRDefault="0009011E">
      <w:pPr>
        <w:spacing w:line="1120" w:lineRule="exact"/>
        <w:jc w:val="center"/>
        <w:rPr>
          <w:rFonts w:ascii="华文行楷" w:eastAsia="华文行楷" w:hAnsi="华文行楷" w:cs="Times New Roman"/>
          <w:b/>
          <w:bCs/>
          <w:sz w:val="44"/>
          <w:szCs w:val="44"/>
        </w:rPr>
      </w:pPr>
      <w:r>
        <w:rPr>
          <w:rFonts w:ascii="宋体" w:hAnsi="宋体" w:cs="宋体"/>
          <w:b/>
          <w:bCs/>
          <w:sz w:val="96"/>
          <w:szCs w:val="96"/>
        </w:rPr>
        <w:t xml:space="preserve">           </w:t>
      </w:r>
      <w:r>
        <w:rPr>
          <w:rFonts w:ascii="楷体" w:eastAsia="楷体" w:hAnsi="楷体" w:cs="楷体" w:hint="eastAsia"/>
          <w:b/>
          <w:bCs/>
          <w:sz w:val="44"/>
          <w:szCs w:val="44"/>
        </w:rPr>
        <w:t>以案释法</w:t>
      </w:r>
    </w:p>
    <w:p w:rsidR="0009011E" w:rsidRDefault="0009011E">
      <w:pPr>
        <w:pStyle w:val="NormalWeb"/>
        <w:widowControl/>
        <w:shd w:val="clear" w:color="auto" w:fill="FFFFFF"/>
        <w:spacing w:beforeAutospacing="0" w:afterAutospacing="0" w:line="540" w:lineRule="exact"/>
        <w:jc w:val="both"/>
        <w:rPr>
          <w:rFonts w:ascii="黑体" w:eastAsia="黑体" w:hAnsi="黑体" w:cs="Times New Roman"/>
          <w:b/>
          <w:bCs/>
          <w:spacing w:val="8"/>
          <w:sz w:val="32"/>
          <w:szCs w:val="32"/>
          <w:shd w:val="clear" w:color="auto" w:fill="FFFFFF"/>
        </w:rPr>
      </w:pPr>
    </w:p>
    <w:p w:rsidR="0009011E" w:rsidRDefault="0009011E">
      <w:pPr>
        <w:pStyle w:val="NormalWeb"/>
        <w:widowControl/>
        <w:shd w:val="clear" w:color="auto" w:fill="FFFFFF"/>
        <w:spacing w:beforeAutospacing="0" w:afterAutospacing="0" w:line="500" w:lineRule="exact"/>
        <w:jc w:val="center"/>
        <w:rPr>
          <w:rFonts w:ascii="黑体" w:eastAsia="黑体" w:hAnsi="黑体" w:cs="Times New Roman"/>
          <w:b/>
          <w:bCs/>
          <w:spacing w:val="8"/>
          <w:sz w:val="48"/>
          <w:szCs w:val="48"/>
          <w:shd w:val="clear" w:color="auto" w:fill="FFFFFF"/>
        </w:rPr>
      </w:pPr>
      <w:r>
        <w:rPr>
          <w:rFonts w:ascii="黑体" w:eastAsia="黑体" w:hAnsi="黑体" w:cs="黑体" w:hint="eastAsia"/>
          <w:b/>
          <w:bCs/>
          <w:spacing w:val="8"/>
          <w:sz w:val="48"/>
          <w:szCs w:val="48"/>
          <w:shd w:val="clear" w:color="auto" w:fill="FFFFFF"/>
        </w:rPr>
        <w:t>夫妻寻衅滋事</w:t>
      </w:r>
      <w:r>
        <w:rPr>
          <w:rFonts w:ascii="黑体" w:eastAsia="黑体" w:hAnsi="黑体" w:cs="黑体"/>
          <w:b/>
          <w:bCs/>
          <w:spacing w:val="8"/>
          <w:sz w:val="48"/>
          <w:szCs w:val="48"/>
          <w:shd w:val="clear" w:color="auto" w:fill="FFFFFF"/>
        </w:rPr>
        <w:t xml:space="preserve"> </w:t>
      </w:r>
      <w:r>
        <w:rPr>
          <w:rFonts w:ascii="黑体" w:eastAsia="黑体" w:hAnsi="黑体" w:cs="黑体" w:hint="eastAsia"/>
          <w:b/>
          <w:bCs/>
          <w:spacing w:val="8"/>
          <w:sz w:val="48"/>
          <w:szCs w:val="48"/>
          <w:shd w:val="clear" w:color="auto" w:fill="FFFFFF"/>
        </w:rPr>
        <w:t>依法受罚</w:t>
      </w:r>
    </w:p>
    <w:p w:rsidR="0009011E" w:rsidRDefault="0009011E">
      <w:pPr>
        <w:pStyle w:val="NormalWeb"/>
        <w:widowControl/>
        <w:shd w:val="clear" w:color="auto" w:fill="FFFFFF"/>
        <w:spacing w:beforeAutospacing="0" w:afterAutospacing="0" w:line="500" w:lineRule="exact"/>
        <w:jc w:val="both"/>
        <w:rPr>
          <w:rFonts w:ascii="仿宋" w:eastAsia="仿宋" w:hAnsi="仿宋" w:cs="Times New Roman"/>
          <w:b/>
          <w:bCs/>
          <w:spacing w:val="8"/>
          <w:sz w:val="28"/>
          <w:szCs w:val="28"/>
          <w:shd w:val="clear" w:color="auto" w:fill="FFFFFF"/>
        </w:rPr>
      </w:pPr>
    </w:p>
    <w:p w:rsidR="0009011E" w:rsidRDefault="0009011E">
      <w:pPr>
        <w:pStyle w:val="NormalWeb"/>
        <w:widowControl/>
        <w:shd w:val="clear" w:color="auto" w:fill="FFFFFF"/>
        <w:spacing w:beforeAutospacing="0" w:afterAutospacing="0" w:line="500" w:lineRule="exact"/>
        <w:jc w:val="both"/>
        <w:rPr>
          <w:rFonts w:ascii="仿宋" w:eastAsia="仿宋" w:hAnsi="仿宋" w:cs="Times New Roman"/>
          <w:b/>
          <w:bCs/>
          <w:sz w:val="30"/>
          <w:szCs w:val="30"/>
        </w:rPr>
      </w:pPr>
      <w:r>
        <w:rPr>
          <w:rFonts w:ascii="仿宋" w:eastAsia="仿宋" w:hAnsi="仿宋" w:cs="仿宋" w:hint="eastAsia"/>
          <w:b/>
          <w:bCs/>
          <w:spacing w:val="8"/>
          <w:sz w:val="30"/>
          <w:szCs w:val="30"/>
          <w:shd w:val="clear" w:color="auto" w:fill="FFFFFF"/>
        </w:rPr>
        <w:t>【</w:t>
      </w:r>
      <w:r>
        <w:rPr>
          <w:rFonts w:ascii="宋体" w:hAnsi="宋体" w:cs="宋体" w:hint="eastAsia"/>
          <w:b/>
          <w:bCs/>
          <w:kern w:val="2"/>
          <w:sz w:val="30"/>
          <w:szCs w:val="30"/>
        </w:rPr>
        <w:t>案件过程</w:t>
      </w:r>
      <w:r>
        <w:rPr>
          <w:rFonts w:ascii="仿宋" w:eastAsia="仿宋" w:hAnsi="仿宋" w:cs="仿宋" w:hint="eastAsia"/>
          <w:b/>
          <w:bCs/>
          <w:spacing w:val="8"/>
          <w:sz w:val="30"/>
          <w:szCs w:val="30"/>
          <w:shd w:val="clear" w:color="auto" w:fill="FFFFFF"/>
        </w:rPr>
        <w:t>】</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spacing w:val="8"/>
          <w:kern w:val="0"/>
          <w:sz w:val="30"/>
          <w:szCs w:val="30"/>
          <w:shd w:val="clear" w:color="auto" w:fill="FFFFFF"/>
        </w:rPr>
        <w:t>2017</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9</w:t>
      </w:r>
      <w:r>
        <w:rPr>
          <w:rFonts w:ascii="仿宋_GB2312" w:eastAsia="仿宋_GB2312" w:hAnsi="仿宋" w:cs="仿宋_GB2312" w:hint="eastAsia"/>
          <w:spacing w:val="8"/>
          <w:kern w:val="0"/>
          <w:sz w:val="30"/>
          <w:szCs w:val="30"/>
          <w:shd w:val="clear" w:color="auto" w:fill="FFFFFF"/>
        </w:rPr>
        <w:t>月</w:t>
      </w:r>
      <w:r>
        <w:rPr>
          <w:rFonts w:ascii="仿宋_GB2312" w:eastAsia="仿宋_GB2312" w:hAnsi="仿宋" w:cs="仿宋_GB2312"/>
          <w:spacing w:val="8"/>
          <w:kern w:val="0"/>
          <w:sz w:val="30"/>
          <w:szCs w:val="30"/>
          <w:shd w:val="clear" w:color="auto" w:fill="FFFFFF"/>
        </w:rPr>
        <w:t>12</w:t>
      </w:r>
      <w:r>
        <w:rPr>
          <w:rFonts w:ascii="仿宋_GB2312" w:eastAsia="仿宋_GB2312" w:hAnsi="仿宋" w:cs="仿宋_GB2312" w:hint="eastAsia"/>
          <w:spacing w:val="8"/>
          <w:kern w:val="0"/>
          <w:sz w:val="30"/>
          <w:szCs w:val="30"/>
          <w:shd w:val="clear" w:color="auto" w:fill="FFFFFF"/>
        </w:rPr>
        <w:t>日，因与被害人王某军发生纠纷，稻田镇孟桥村村民韩某兴、张某芸夫妇强行扣留王某军轿车一辆，王某军对此多次报警，公安机关对韩某兴夫妇下达告诫书，责令其归还车辆、通过正规法律渠道解决纠纷，夫妻俩仍然拒不归还车辆。另，韩某兴夫妇自</w:t>
      </w:r>
      <w:r>
        <w:rPr>
          <w:rFonts w:ascii="仿宋_GB2312" w:eastAsia="仿宋_GB2312" w:hAnsi="仿宋" w:cs="仿宋_GB2312"/>
          <w:spacing w:val="8"/>
          <w:kern w:val="0"/>
          <w:sz w:val="30"/>
          <w:szCs w:val="30"/>
          <w:shd w:val="clear" w:color="auto" w:fill="FFFFFF"/>
        </w:rPr>
        <w:t>2004</w:t>
      </w:r>
      <w:r>
        <w:rPr>
          <w:rFonts w:ascii="仿宋_GB2312" w:eastAsia="仿宋_GB2312" w:hAnsi="仿宋" w:cs="仿宋_GB2312" w:hint="eastAsia"/>
          <w:spacing w:val="8"/>
          <w:kern w:val="0"/>
          <w:sz w:val="30"/>
          <w:szCs w:val="30"/>
          <w:shd w:val="clear" w:color="auto" w:fill="FFFFFF"/>
        </w:rPr>
        <w:t>年占用寿光市稻田镇孟桥村集体土地</w:t>
      </w:r>
      <w:r>
        <w:rPr>
          <w:rFonts w:ascii="仿宋_GB2312" w:eastAsia="仿宋_GB2312" w:hAnsi="仿宋" w:cs="仿宋_GB2312"/>
          <w:spacing w:val="8"/>
          <w:kern w:val="0"/>
          <w:sz w:val="30"/>
          <w:szCs w:val="30"/>
          <w:shd w:val="clear" w:color="auto" w:fill="FFFFFF"/>
        </w:rPr>
        <w:t>2.5</w:t>
      </w:r>
      <w:r>
        <w:rPr>
          <w:rFonts w:ascii="仿宋_GB2312" w:eastAsia="仿宋_GB2312" w:hAnsi="仿宋" w:cs="仿宋_GB2312" w:hint="eastAsia"/>
          <w:spacing w:val="8"/>
          <w:kern w:val="0"/>
          <w:sz w:val="30"/>
          <w:szCs w:val="30"/>
          <w:shd w:val="clear" w:color="auto" w:fill="FFFFFF"/>
        </w:rPr>
        <w:t>亩耕种，自</w:t>
      </w:r>
      <w:r>
        <w:rPr>
          <w:rFonts w:ascii="仿宋_GB2312" w:eastAsia="仿宋_GB2312" w:hAnsi="仿宋" w:cs="仿宋_GB2312"/>
          <w:spacing w:val="8"/>
          <w:kern w:val="0"/>
          <w:sz w:val="30"/>
          <w:szCs w:val="30"/>
          <w:shd w:val="clear" w:color="auto" w:fill="FFFFFF"/>
        </w:rPr>
        <w:t>2005</w:t>
      </w:r>
      <w:r>
        <w:rPr>
          <w:rFonts w:ascii="仿宋_GB2312" w:eastAsia="仿宋_GB2312" w:hAnsi="仿宋" w:cs="仿宋_GB2312" w:hint="eastAsia"/>
          <w:spacing w:val="8"/>
          <w:kern w:val="0"/>
          <w:sz w:val="30"/>
          <w:szCs w:val="30"/>
          <w:shd w:val="clear" w:color="auto" w:fill="FFFFFF"/>
        </w:rPr>
        <w:t>年占用该村集体湾塘种植树木等，经村委催要，拒不归还村集体上述土地，亦不缴纳土地承包费。近年来，韩某兴还以多个无理要求，多次闹访、缠访，严重影响了正常的社会秩序。</w:t>
      </w:r>
    </w:p>
    <w:p w:rsidR="0009011E" w:rsidRDefault="0009011E">
      <w:pPr>
        <w:spacing w:line="500" w:lineRule="exact"/>
        <w:rPr>
          <w:rFonts w:ascii="仿宋" w:eastAsia="仿宋" w:hAnsi="仿宋" w:cs="Times New Roman"/>
          <w:b/>
          <w:bCs/>
          <w:sz w:val="30"/>
          <w:szCs w:val="30"/>
        </w:rPr>
      </w:pPr>
      <w:r>
        <w:rPr>
          <w:rFonts w:ascii="仿宋" w:eastAsia="仿宋" w:hAnsi="仿宋" w:cs="仿宋" w:hint="eastAsia"/>
          <w:b/>
          <w:bCs/>
          <w:sz w:val="30"/>
          <w:szCs w:val="30"/>
        </w:rPr>
        <w:t>【</w:t>
      </w:r>
      <w:r>
        <w:rPr>
          <w:rFonts w:ascii="宋体" w:hAnsi="宋体" w:cs="宋体" w:hint="eastAsia"/>
          <w:b/>
          <w:bCs/>
          <w:sz w:val="30"/>
          <w:szCs w:val="30"/>
        </w:rPr>
        <w:t>案件结果</w:t>
      </w:r>
      <w:r>
        <w:rPr>
          <w:rFonts w:ascii="仿宋" w:eastAsia="仿宋" w:hAnsi="仿宋" w:cs="仿宋" w:hint="eastAsia"/>
          <w:b/>
          <w:bCs/>
          <w:sz w:val="30"/>
          <w:szCs w:val="30"/>
        </w:rPr>
        <w:t>】</w:t>
      </w:r>
    </w:p>
    <w:p w:rsidR="0009011E" w:rsidRDefault="0009011E">
      <w:pPr>
        <w:spacing w:line="500" w:lineRule="exact"/>
        <w:rPr>
          <w:rFonts w:ascii="仿宋_GB2312" w:eastAsia="仿宋_GB2312" w:hAnsi="仿宋" w:cs="Times New Roman"/>
          <w:sz w:val="30"/>
          <w:szCs w:val="30"/>
        </w:rPr>
      </w:pPr>
      <w:r>
        <w:rPr>
          <w:rFonts w:ascii="仿宋" w:eastAsia="仿宋" w:hAnsi="仿宋" w:cs="仿宋"/>
          <w:sz w:val="30"/>
          <w:szCs w:val="30"/>
        </w:rPr>
        <w:t xml:space="preserve">    </w:t>
      </w:r>
      <w:r>
        <w:rPr>
          <w:rFonts w:ascii="仿宋_GB2312" w:eastAsia="仿宋_GB2312" w:hAnsi="仿宋" w:cs="仿宋_GB2312"/>
          <w:spacing w:val="8"/>
          <w:kern w:val="0"/>
          <w:sz w:val="30"/>
          <w:szCs w:val="30"/>
          <w:shd w:val="clear" w:color="auto" w:fill="FFFFFF"/>
        </w:rPr>
        <w:t>2018</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10</w:t>
      </w:r>
      <w:r>
        <w:rPr>
          <w:rFonts w:ascii="仿宋_GB2312" w:eastAsia="仿宋_GB2312" w:hAnsi="仿宋" w:cs="仿宋_GB2312" w:hint="eastAsia"/>
          <w:spacing w:val="8"/>
          <w:kern w:val="0"/>
          <w:sz w:val="30"/>
          <w:szCs w:val="30"/>
          <w:shd w:val="clear" w:color="auto" w:fill="FFFFFF"/>
        </w:rPr>
        <w:t>月</w:t>
      </w:r>
      <w:r>
        <w:rPr>
          <w:rFonts w:ascii="仿宋_GB2312" w:eastAsia="仿宋_GB2312" w:hAnsi="仿宋" w:cs="仿宋_GB2312"/>
          <w:spacing w:val="8"/>
          <w:kern w:val="0"/>
          <w:sz w:val="30"/>
          <w:szCs w:val="30"/>
          <w:shd w:val="clear" w:color="auto" w:fill="FFFFFF"/>
        </w:rPr>
        <w:t>26</w:t>
      </w:r>
      <w:r>
        <w:rPr>
          <w:rFonts w:ascii="仿宋_GB2312" w:eastAsia="仿宋_GB2312" w:hAnsi="仿宋" w:cs="仿宋_GB2312" w:hint="eastAsia"/>
          <w:spacing w:val="8"/>
          <w:kern w:val="0"/>
          <w:sz w:val="30"/>
          <w:szCs w:val="30"/>
          <w:shd w:val="clear" w:color="auto" w:fill="FFFFFF"/>
        </w:rPr>
        <w:t>日，寿光人民法院依法判决，判决被告人韩某兴犯寻衅滋事罪，判处有期徒刑三年；被告人张某芸犯寻衅滋事罪，判处有期徒刑二年缓刑三年。</w:t>
      </w:r>
    </w:p>
    <w:p w:rsidR="0009011E" w:rsidRDefault="0009011E">
      <w:pPr>
        <w:spacing w:line="500" w:lineRule="exact"/>
        <w:rPr>
          <w:rFonts w:ascii="仿宋" w:eastAsia="仿宋" w:hAnsi="仿宋" w:cs="Times New Roman"/>
          <w:b/>
          <w:bCs/>
          <w:sz w:val="30"/>
          <w:szCs w:val="30"/>
        </w:rPr>
      </w:pPr>
      <w:r>
        <w:rPr>
          <w:rFonts w:ascii="仿宋" w:eastAsia="仿宋" w:hAnsi="仿宋" w:cs="仿宋" w:hint="eastAsia"/>
          <w:b/>
          <w:bCs/>
          <w:sz w:val="30"/>
          <w:szCs w:val="30"/>
        </w:rPr>
        <w:t>【</w:t>
      </w:r>
      <w:r>
        <w:rPr>
          <w:rFonts w:ascii="宋体" w:hAnsi="宋体" w:cs="宋体" w:hint="eastAsia"/>
          <w:b/>
          <w:bCs/>
          <w:sz w:val="30"/>
          <w:szCs w:val="30"/>
        </w:rPr>
        <w:t>以案释法</w:t>
      </w:r>
      <w:r>
        <w:rPr>
          <w:rFonts w:ascii="仿宋" w:eastAsia="仿宋" w:hAnsi="仿宋" w:cs="仿宋" w:hint="eastAsia"/>
          <w:b/>
          <w:bCs/>
          <w:sz w:val="30"/>
          <w:szCs w:val="30"/>
        </w:rPr>
        <w:t>】</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根据《最高人民法院、最高人民检察院关于办理寻衅滋事刑事案件适用法律若干问题的解释》第四条规定，强拿硬要或者任意损毁、占用公私财物，破坏社会秩序，具有下列情形之一的，应当认定为《中华人民共和国刑法》第二百九十三条第一款第三项规定的“情节严重”：</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（一）强拿硬要公私财物价值一千元以上，或者任意损毁、占用公私财物价值二千元以上的；</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（二）多次强拿硬要或者任意损毁、占用公私财物，造成恶劣社会影响的；</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本案中两被告韩某兴、张某芸无视正常的纠纷处理规则，肆意强行扣留他人财物，且在相关部门责令退还后仍拒不交出，两被告随意占用集体财产拒不交纳费用也不按要求退还，其强拿硬要、任意占用公私财物的行为，情节严重，破坏了社会秩序，构成寻衅滋事罪，依法应当承担刑事责任。</w:t>
      </w:r>
    </w:p>
    <w:p w:rsidR="0009011E" w:rsidRDefault="0009011E" w:rsidP="00BB2E4C">
      <w:pPr>
        <w:spacing w:line="500" w:lineRule="exact"/>
        <w:ind w:firstLineChars="200" w:firstLine="31680"/>
        <w:rPr>
          <w:rFonts w:ascii="仿宋_GB2312" w:eastAsia="仿宋_GB2312" w:hAnsi="仿宋" w:cs="Times New Roman"/>
          <w:spacing w:val="8"/>
          <w:kern w:val="0"/>
          <w:sz w:val="24"/>
          <w:szCs w:val="24"/>
          <w:shd w:val="clear" w:color="auto" w:fill="FFFFFF"/>
        </w:rPr>
      </w:pPr>
    </w:p>
    <w:p w:rsidR="0009011E" w:rsidRDefault="0009011E" w:rsidP="00BB2E4C">
      <w:pPr>
        <w:spacing w:line="500" w:lineRule="exact"/>
        <w:ind w:firstLineChars="200" w:firstLine="31680"/>
        <w:rPr>
          <w:rFonts w:ascii="仿宋_GB2312" w:eastAsia="仿宋_GB2312" w:hAnsi="仿宋" w:cs="Times New Roman"/>
          <w:spacing w:val="8"/>
          <w:kern w:val="0"/>
          <w:sz w:val="24"/>
          <w:szCs w:val="24"/>
          <w:shd w:val="clear" w:color="auto" w:fill="FFFFFF"/>
        </w:rPr>
      </w:pP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黑恶不除，百姓难安！扫黑除恶是一场人民战争，提醒广大居民群众，当你的合法权益受到侵害时，一定要通过正当法律途径来维护，面对黑恶势力，请勇于举报！</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p>
    <w:p w:rsidR="0009011E" w:rsidRDefault="0009011E" w:rsidP="00BB2E4C">
      <w:pPr>
        <w:spacing w:line="500" w:lineRule="exact"/>
        <w:ind w:firstLineChars="200" w:firstLine="31680"/>
        <w:rPr>
          <w:rFonts w:ascii="仿宋_GB2312" w:eastAsia="仿宋_GB2312" w:hAnsi="仿宋" w:cs="仿宋_GB2312"/>
          <w:spacing w:val="8"/>
          <w:kern w:val="0"/>
          <w:sz w:val="30"/>
          <w:szCs w:val="30"/>
          <w:shd w:val="clear" w:color="auto" w:fill="FFFFFF"/>
        </w:rPr>
      </w:pPr>
      <w:r>
        <w:rPr>
          <w:rFonts w:ascii="黑体" w:eastAsia="黑体" w:hAnsi="黑体" w:cs="黑体" w:hint="eastAsia"/>
          <w:spacing w:val="8"/>
          <w:kern w:val="0"/>
          <w:sz w:val="30"/>
          <w:szCs w:val="30"/>
          <w:shd w:val="clear" w:color="auto" w:fill="FFFFFF"/>
        </w:rPr>
        <w:t>举报电话：</w:t>
      </w:r>
      <w:r>
        <w:rPr>
          <w:rFonts w:ascii="黑体" w:eastAsia="黑体" w:hAnsi="黑体" w:cs="黑体"/>
          <w:spacing w:val="8"/>
          <w:kern w:val="0"/>
          <w:sz w:val="30"/>
          <w:szCs w:val="30"/>
          <w:shd w:val="clear" w:color="auto" w:fill="FFFFFF"/>
        </w:rPr>
        <w:t xml:space="preserve"> </w:t>
      </w:r>
      <w:r>
        <w:rPr>
          <w:rFonts w:ascii="仿宋_GB2312" w:eastAsia="仿宋_GB2312" w:hAnsi="仿宋" w:cs="仿宋_GB2312"/>
          <w:spacing w:val="8"/>
          <w:kern w:val="0"/>
          <w:sz w:val="30"/>
          <w:szCs w:val="30"/>
          <w:shd w:val="clear" w:color="auto" w:fill="FFFFFF"/>
        </w:rPr>
        <w:t xml:space="preserve"> </w:t>
      </w:r>
      <w:r>
        <w:rPr>
          <w:rFonts w:ascii="仿宋_GB2312" w:eastAsia="仿宋_GB2312" w:hAnsi="仿宋" w:cs="仿宋_GB2312" w:hint="eastAsia"/>
          <w:spacing w:val="8"/>
          <w:kern w:val="0"/>
          <w:sz w:val="30"/>
          <w:szCs w:val="30"/>
          <w:shd w:val="clear" w:color="auto" w:fill="FFFFFF"/>
        </w:rPr>
        <w:t>市扫黑办：</w:t>
      </w:r>
      <w:r>
        <w:rPr>
          <w:rFonts w:ascii="仿宋_GB2312" w:eastAsia="仿宋_GB2312" w:hAnsi="仿宋" w:cs="仿宋_GB2312"/>
          <w:spacing w:val="8"/>
          <w:kern w:val="0"/>
          <w:sz w:val="30"/>
          <w:szCs w:val="30"/>
          <w:shd w:val="clear" w:color="auto" w:fill="FFFFFF"/>
        </w:rPr>
        <w:t>5221002</w:t>
      </w:r>
    </w:p>
    <w:p w:rsidR="0009011E" w:rsidRDefault="0009011E" w:rsidP="00BB2E4C">
      <w:pPr>
        <w:spacing w:line="500" w:lineRule="exact"/>
        <w:ind w:firstLineChars="800" w:firstLine="31680"/>
        <w:rPr>
          <w:rFonts w:ascii="仿宋_GB2312" w:eastAsia="仿宋_GB2312" w:hAnsi="仿宋" w:cs="仿宋_GB2312"/>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市纪委监委：</w:t>
      </w:r>
      <w:r>
        <w:rPr>
          <w:rFonts w:ascii="仿宋_GB2312" w:eastAsia="仿宋_GB2312" w:hAnsi="仿宋" w:cs="仿宋_GB2312"/>
          <w:spacing w:val="8"/>
          <w:kern w:val="0"/>
          <w:sz w:val="30"/>
          <w:szCs w:val="30"/>
          <w:shd w:val="clear" w:color="auto" w:fill="FFFFFF"/>
        </w:rPr>
        <w:t xml:space="preserve">12388    5221194  </w:t>
      </w:r>
    </w:p>
    <w:p w:rsidR="0009011E" w:rsidRDefault="0009011E" w:rsidP="00BB2E4C">
      <w:pPr>
        <w:spacing w:line="500" w:lineRule="exact"/>
        <w:ind w:firstLineChars="8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市公安局：</w:t>
      </w:r>
      <w:r>
        <w:rPr>
          <w:rFonts w:ascii="仿宋_GB2312" w:eastAsia="仿宋_GB2312" w:hAnsi="仿宋" w:cs="仿宋_GB2312"/>
          <w:spacing w:val="8"/>
          <w:kern w:val="0"/>
          <w:sz w:val="30"/>
          <w:szCs w:val="30"/>
          <w:shd w:val="clear" w:color="auto" w:fill="FFFFFF"/>
        </w:rPr>
        <w:t>5197707    5200001</w:t>
      </w:r>
      <w:r>
        <w:rPr>
          <w:rFonts w:ascii="仿宋_GB2312" w:eastAsia="仿宋_GB2312" w:hAnsi="仿宋" w:cs="仿宋_GB2312" w:hint="eastAsia"/>
          <w:spacing w:val="8"/>
          <w:kern w:val="0"/>
          <w:sz w:val="30"/>
          <w:szCs w:val="30"/>
          <w:shd w:val="clear" w:color="auto" w:fill="FFFFFF"/>
        </w:rPr>
        <w:t>（夜间、节假日）</w:t>
      </w:r>
    </w:p>
    <w:p w:rsidR="0009011E" w:rsidRDefault="0009011E" w:rsidP="00BB2E4C">
      <w:pPr>
        <w:spacing w:line="500" w:lineRule="exact"/>
        <w:ind w:firstLineChars="800" w:firstLine="31680"/>
        <w:rPr>
          <w:rFonts w:ascii="仿宋_GB2312" w:eastAsia="仿宋_GB2312" w:hAnsi="仿宋" w:cs="Times New Roman"/>
          <w:spacing w:val="8"/>
          <w:kern w:val="0"/>
          <w:sz w:val="30"/>
          <w:szCs w:val="30"/>
          <w:shd w:val="clear" w:color="auto" w:fill="FFFFFF"/>
        </w:rPr>
      </w:pPr>
    </w:p>
    <w:p w:rsidR="0009011E" w:rsidRDefault="0009011E" w:rsidP="00BB2E4C">
      <w:pPr>
        <w:spacing w:line="540" w:lineRule="exact"/>
        <w:ind w:firstLineChars="800" w:firstLine="31680"/>
        <w:rPr>
          <w:rFonts w:ascii="仿宋_GB2312" w:eastAsia="仿宋_GB2312" w:hAnsi="仿宋" w:cs="Times New Roman"/>
          <w:spacing w:val="8"/>
          <w:kern w:val="0"/>
          <w:sz w:val="30"/>
          <w:szCs w:val="30"/>
          <w:shd w:val="clear" w:color="auto" w:fill="FFFFFF"/>
        </w:rPr>
      </w:pPr>
    </w:p>
    <w:p w:rsidR="0009011E" w:rsidRDefault="0009011E" w:rsidP="00BB2E4C">
      <w:pPr>
        <w:spacing w:line="540" w:lineRule="exact"/>
        <w:ind w:firstLineChars="200" w:firstLine="31680"/>
        <w:rPr>
          <w:rFonts w:ascii="仿宋" w:eastAsia="仿宋" w:hAnsi="仿宋" w:cs="Times New Roman"/>
          <w:sz w:val="28"/>
          <w:szCs w:val="28"/>
        </w:rPr>
      </w:pPr>
    </w:p>
    <w:p w:rsidR="0009011E" w:rsidRDefault="0009011E" w:rsidP="00BB2E4C">
      <w:pPr>
        <w:spacing w:line="540" w:lineRule="exact"/>
        <w:ind w:firstLineChars="200" w:firstLine="31680"/>
        <w:rPr>
          <w:rFonts w:ascii="仿宋" w:eastAsia="仿宋" w:hAnsi="仿宋" w:cs="Times New Roman"/>
          <w:sz w:val="28"/>
          <w:szCs w:val="28"/>
        </w:rPr>
      </w:pPr>
    </w:p>
    <w:p w:rsidR="0009011E" w:rsidRDefault="0009011E" w:rsidP="00BB2E4C">
      <w:pPr>
        <w:spacing w:line="540" w:lineRule="exact"/>
        <w:ind w:firstLineChars="200" w:firstLine="31680"/>
        <w:rPr>
          <w:rFonts w:ascii="仿宋" w:eastAsia="仿宋" w:hAnsi="仿宋" w:cs="Times New Roman"/>
          <w:sz w:val="28"/>
          <w:szCs w:val="28"/>
        </w:rPr>
      </w:pPr>
    </w:p>
    <w:p w:rsidR="0009011E" w:rsidRDefault="0009011E" w:rsidP="00BB2E4C">
      <w:pPr>
        <w:spacing w:line="540" w:lineRule="exact"/>
        <w:ind w:firstLineChars="200" w:firstLine="31680"/>
        <w:rPr>
          <w:rFonts w:ascii="仿宋" w:eastAsia="仿宋" w:hAnsi="仿宋" w:cs="Times New Roman"/>
          <w:sz w:val="28"/>
          <w:szCs w:val="28"/>
        </w:rPr>
      </w:pPr>
    </w:p>
    <w:p w:rsidR="0009011E" w:rsidRDefault="0009011E">
      <w:pPr>
        <w:spacing w:line="540" w:lineRule="exact"/>
        <w:rPr>
          <w:rFonts w:ascii="仿宋" w:eastAsia="仿宋" w:hAnsi="仿宋" w:cs="Times New Roman"/>
          <w:sz w:val="28"/>
          <w:szCs w:val="28"/>
        </w:rPr>
      </w:pPr>
    </w:p>
    <w:p w:rsidR="0009011E" w:rsidRDefault="0009011E">
      <w:pPr>
        <w:spacing w:line="1120" w:lineRule="exact"/>
        <w:jc w:val="center"/>
        <w:rPr>
          <w:rFonts w:ascii="宋体" w:cs="Times New Roman"/>
          <w:b/>
          <w:bCs/>
          <w:sz w:val="96"/>
          <w:szCs w:val="96"/>
        </w:rPr>
      </w:pPr>
      <w:r>
        <w:rPr>
          <w:rFonts w:ascii="宋体" w:hAnsi="宋体" w:cs="宋体" w:hint="eastAsia"/>
          <w:b/>
          <w:bCs/>
          <w:sz w:val="96"/>
          <w:szCs w:val="96"/>
        </w:rPr>
        <w:t>“</w:t>
      </w:r>
      <w:r>
        <w:rPr>
          <w:rFonts w:ascii="宋体" w:hAnsi="宋体" w:cs="宋体" w:hint="eastAsia"/>
          <w:b/>
          <w:bCs/>
          <w:spacing w:val="142"/>
          <w:sz w:val="96"/>
          <w:szCs w:val="96"/>
        </w:rPr>
        <w:t>扫黑除恶</w:t>
      </w:r>
      <w:r>
        <w:rPr>
          <w:rFonts w:ascii="宋体" w:hAnsi="宋体" w:cs="宋体" w:hint="eastAsia"/>
          <w:b/>
          <w:bCs/>
          <w:sz w:val="96"/>
          <w:szCs w:val="96"/>
        </w:rPr>
        <w:t>”</w:t>
      </w:r>
    </w:p>
    <w:p w:rsidR="0009011E" w:rsidRDefault="0009011E">
      <w:pPr>
        <w:spacing w:line="1120" w:lineRule="exact"/>
        <w:jc w:val="center"/>
        <w:rPr>
          <w:rFonts w:ascii="黑体" w:eastAsia="黑体" w:hAnsi="黑体" w:cs="Times New Roman"/>
          <w:b/>
          <w:bCs/>
          <w:spacing w:val="8"/>
          <w:sz w:val="32"/>
          <w:szCs w:val="32"/>
          <w:shd w:val="clear" w:color="auto" w:fill="FFFFFF"/>
        </w:rPr>
      </w:pPr>
      <w:r>
        <w:rPr>
          <w:rFonts w:ascii="宋体" w:hAnsi="宋体" w:cs="宋体"/>
          <w:b/>
          <w:bCs/>
          <w:sz w:val="96"/>
          <w:szCs w:val="96"/>
        </w:rPr>
        <w:t xml:space="preserve">           </w:t>
      </w:r>
      <w:r>
        <w:rPr>
          <w:rFonts w:ascii="楷体" w:eastAsia="楷体" w:hAnsi="楷体" w:cs="楷体" w:hint="eastAsia"/>
          <w:b/>
          <w:bCs/>
          <w:sz w:val="44"/>
          <w:szCs w:val="44"/>
        </w:rPr>
        <w:t>以案释法</w:t>
      </w:r>
    </w:p>
    <w:p w:rsidR="0009011E" w:rsidRDefault="0009011E">
      <w:pPr>
        <w:pStyle w:val="NormalWeb"/>
        <w:widowControl/>
        <w:shd w:val="clear" w:color="auto" w:fill="FFFFFF"/>
        <w:spacing w:beforeAutospacing="0" w:afterAutospacing="0" w:line="540" w:lineRule="exact"/>
        <w:jc w:val="both"/>
        <w:rPr>
          <w:rFonts w:ascii="黑体" w:eastAsia="黑体" w:hAnsi="黑体" w:cs="Times New Roman"/>
          <w:b/>
          <w:bCs/>
          <w:spacing w:val="8"/>
          <w:sz w:val="32"/>
          <w:szCs w:val="32"/>
          <w:shd w:val="clear" w:color="auto" w:fill="FFFFFF"/>
        </w:rPr>
      </w:pPr>
    </w:p>
    <w:p w:rsidR="0009011E" w:rsidRDefault="0009011E">
      <w:pPr>
        <w:pStyle w:val="NormalWeb"/>
        <w:widowControl/>
        <w:shd w:val="clear" w:color="auto" w:fill="FFFFFF"/>
        <w:spacing w:beforeAutospacing="0" w:afterAutospacing="0" w:line="500" w:lineRule="exact"/>
        <w:jc w:val="center"/>
        <w:rPr>
          <w:rFonts w:ascii="黑体" w:eastAsia="黑体" w:hAnsi="黑体" w:cs="Times New Roman"/>
          <w:b/>
          <w:bCs/>
          <w:spacing w:val="8"/>
          <w:sz w:val="48"/>
          <w:szCs w:val="48"/>
          <w:shd w:val="clear" w:color="auto" w:fill="FFFFFF"/>
        </w:rPr>
      </w:pPr>
      <w:r>
        <w:rPr>
          <w:rFonts w:ascii="黑体" w:eastAsia="黑体" w:hAnsi="黑体" w:cs="黑体" w:hint="eastAsia"/>
          <w:b/>
          <w:bCs/>
          <w:spacing w:val="8"/>
          <w:sz w:val="48"/>
          <w:szCs w:val="48"/>
          <w:shd w:val="clear" w:color="auto" w:fill="FFFFFF"/>
        </w:rPr>
        <w:t>充当“地下执法队”</w:t>
      </w:r>
      <w:r>
        <w:rPr>
          <w:rFonts w:ascii="黑体" w:eastAsia="黑体" w:hAnsi="黑体" w:cs="黑体"/>
          <w:b/>
          <w:bCs/>
          <w:spacing w:val="8"/>
          <w:sz w:val="48"/>
          <w:szCs w:val="48"/>
          <w:shd w:val="clear" w:color="auto" w:fill="FFFFFF"/>
        </w:rPr>
        <w:t xml:space="preserve"> </w:t>
      </w:r>
      <w:r>
        <w:rPr>
          <w:rFonts w:ascii="黑体" w:eastAsia="黑体" w:hAnsi="黑体" w:cs="黑体" w:hint="eastAsia"/>
          <w:b/>
          <w:bCs/>
          <w:spacing w:val="8"/>
          <w:sz w:val="48"/>
          <w:szCs w:val="48"/>
          <w:shd w:val="clear" w:color="auto" w:fill="FFFFFF"/>
        </w:rPr>
        <w:t>依法查处</w:t>
      </w:r>
    </w:p>
    <w:p w:rsidR="0009011E" w:rsidRDefault="0009011E">
      <w:pPr>
        <w:pStyle w:val="NormalWeb"/>
        <w:widowControl/>
        <w:shd w:val="clear" w:color="auto" w:fill="FFFFFF"/>
        <w:spacing w:beforeAutospacing="0" w:afterAutospacing="0" w:line="500" w:lineRule="exact"/>
        <w:jc w:val="both"/>
        <w:rPr>
          <w:rFonts w:ascii="宋体" w:cs="Times New Roman"/>
          <w:b/>
          <w:bCs/>
          <w:spacing w:val="8"/>
          <w:sz w:val="28"/>
          <w:szCs w:val="28"/>
          <w:shd w:val="clear" w:color="auto" w:fill="FFFFFF"/>
        </w:rPr>
      </w:pPr>
    </w:p>
    <w:p w:rsidR="0009011E" w:rsidRDefault="0009011E">
      <w:pPr>
        <w:pStyle w:val="NormalWeb"/>
        <w:widowControl/>
        <w:shd w:val="clear" w:color="auto" w:fill="FFFFFF"/>
        <w:spacing w:beforeAutospacing="0" w:afterAutospacing="0" w:line="500" w:lineRule="exact"/>
        <w:jc w:val="both"/>
        <w:rPr>
          <w:rFonts w:ascii="仿宋" w:eastAsia="仿宋" w:hAnsi="仿宋" w:cs="Times New Roman"/>
          <w:b/>
          <w:bCs/>
          <w:sz w:val="30"/>
          <w:szCs w:val="30"/>
        </w:rPr>
      </w:pPr>
      <w:r>
        <w:rPr>
          <w:rFonts w:ascii="宋体" w:hAnsi="宋体" w:cs="宋体" w:hint="eastAsia"/>
          <w:b/>
          <w:bCs/>
          <w:spacing w:val="8"/>
          <w:sz w:val="30"/>
          <w:szCs w:val="30"/>
          <w:shd w:val="clear" w:color="auto" w:fill="FFFFFF"/>
        </w:rPr>
        <w:t>【案件过程】</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杨某与某企业的个人有经济纠纷，雇用朱某伟等人帮其“讨要债务”。为了讨债，朱某伟等人抢走债务人驾驶的企业车辆，以低价转卖他人，从杨某处获取巨额“好处费”。</w:t>
      </w:r>
      <w:r>
        <w:rPr>
          <w:rFonts w:ascii="仿宋_GB2312" w:eastAsia="仿宋_GB2312" w:hAnsi="仿宋" w:cs="仿宋_GB2312"/>
          <w:spacing w:val="8"/>
          <w:kern w:val="0"/>
          <w:sz w:val="30"/>
          <w:szCs w:val="30"/>
          <w:shd w:val="clear" w:color="auto" w:fill="FFFFFF"/>
        </w:rPr>
        <w:t>2018</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6</w:t>
      </w:r>
      <w:r>
        <w:rPr>
          <w:rFonts w:ascii="仿宋_GB2312" w:eastAsia="仿宋_GB2312" w:hAnsi="仿宋" w:cs="仿宋_GB2312" w:hint="eastAsia"/>
          <w:spacing w:val="8"/>
          <w:kern w:val="0"/>
          <w:sz w:val="30"/>
          <w:szCs w:val="30"/>
          <w:shd w:val="clear" w:color="auto" w:fill="FFFFFF"/>
        </w:rPr>
        <w:t>月</w:t>
      </w:r>
      <w:r>
        <w:rPr>
          <w:rFonts w:ascii="仿宋_GB2312" w:eastAsia="仿宋_GB2312" w:hAnsi="仿宋" w:cs="仿宋_GB2312"/>
          <w:spacing w:val="8"/>
          <w:kern w:val="0"/>
          <w:sz w:val="30"/>
          <w:szCs w:val="30"/>
          <w:shd w:val="clear" w:color="auto" w:fill="FFFFFF"/>
        </w:rPr>
        <w:t>22</w:t>
      </w:r>
      <w:r>
        <w:rPr>
          <w:rFonts w:ascii="仿宋_GB2312" w:eastAsia="仿宋_GB2312" w:hAnsi="仿宋" w:cs="仿宋_GB2312" w:hint="eastAsia"/>
          <w:spacing w:val="8"/>
          <w:kern w:val="0"/>
          <w:sz w:val="30"/>
          <w:szCs w:val="30"/>
          <w:shd w:val="clear" w:color="auto" w:fill="FFFFFF"/>
        </w:rPr>
        <w:t>日，寿光市人民检察院指控被告人朱某伟等</w:t>
      </w:r>
      <w:r>
        <w:rPr>
          <w:rFonts w:ascii="仿宋_GB2312" w:eastAsia="仿宋_GB2312" w:hAnsi="仿宋" w:cs="仿宋_GB2312"/>
          <w:spacing w:val="8"/>
          <w:kern w:val="0"/>
          <w:sz w:val="30"/>
          <w:szCs w:val="30"/>
          <w:shd w:val="clear" w:color="auto" w:fill="FFFFFF"/>
        </w:rPr>
        <w:t>10</w:t>
      </w:r>
      <w:r>
        <w:rPr>
          <w:rFonts w:ascii="仿宋_GB2312" w:eastAsia="仿宋_GB2312" w:hAnsi="仿宋" w:cs="仿宋_GB2312" w:hint="eastAsia"/>
          <w:spacing w:val="8"/>
          <w:kern w:val="0"/>
          <w:sz w:val="30"/>
          <w:szCs w:val="30"/>
          <w:shd w:val="clear" w:color="auto" w:fill="FFFFFF"/>
        </w:rPr>
        <w:t>人犯寻衅滋事罪，被告人朱某伟犯侵犯公民个人信息罪，向市人民法院提起公诉。</w:t>
      </w:r>
    </w:p>
    <w:p w:rsidR="0009011E" w:rsidRDefault="0009011E">
      <w:pPr>
        <w:spacing w:line="500" w:lineRule="exact"/>
        <w:rPr>
          <w:rFonts w:ascii="宋体" w:cs="Times New Roman"/>
          <w:b/>
          <w:bCs/>
          <w:sz w:val="30"/>
          <w:szCs w:val="30"/>
        </w:rPr>
      </w:pPr>
      <w:r>
        <w:rPr>
          <w:rFonts w:ascii="宋体" w:hAnsi="宋体" w:cs="宋体" w:hint="eastAsia"/>
          <w:b/>
          <w:bCs/>
          <w:sz w:val="30"/>
          <w:szCs w:val="30"/>
        </w:rPr>
        <w:t>【案件结果】</w:t>
      </w:r>
    </w:p>
    <w:p w:rsidR="0009011E" w:rsidRDefault="0009011E" w:rsidP="00BB2E4C">
      <w:pPr>
        <w:spacing w:line="500" w:lineRule="exact"/>
        <w:ind w:firstLineChars="200" w:firstLine="31680"/>
        <w:rPr>
          <w:rFonts w:ascii="仿宋_GB2312" w:eastAsia="仿宋_GB2312" w:hAnsi="仿宋" w:cs="Times New Roman"/>
          <w:sz w:val="30"/>
          <w:szCs w:val="30"/>
        </w:rPr>
      </w:pPr>
      <w:r>
        <w:rPr>
          <w:rFonts w:ascii="仿宋_GB2312" w:eastAsia="仿宋_GB2312" w:hAnsi="仿宋" w:cs="仿宋_GB2312"/>
          <w:spacing w:val="8"/>
          <w:kern w:val="0"/>
          <w:sz w:val="30"/>
          <w:szCs w:val="30"/>
          <w:shd w:val="clear" w:color="auto" w:fill="FFFFFF"/>
        </w:rPr>
        <w:t>9</w:t>
      </w:r>
      <w:r>
        <w:rPr>
          <w:rFonts w:ascii="仿宋_GB2312" w:eastAsia="仿宋_GB2312" w:hAnsi="仿宋" w:cs="仿宋_GB2312" w:hint="eastAsia"/>
          <w:spacing w:val="8"/>
          <w:kern w:val="0"/>
          <w:sz w:val="30"/>
          <w:szCs w:val="30"/>
          <w:shd w:val="clear" w:color="auto" w:fill="FFFFFF"/>
        </w:rPr>
        <w:t>月</w:t>
      </w:r>
      <w:r>
        <w:rPr>
          <w:rFonts w:ascii="仿宋_GB2312" w:eastAsia="仿宋_GB2312" w:hAnsi="仿宋" w:cs="仿宋_GB2312"/>
          <w:spacing w:val="8"/>
          <w:kern w:val="0"/>
          <w:sz w:val="30"/>
          <w:szCs w:val="30"/>
          <w:shd w:val="clear" w:color="auto" w:fill="FFFFFF"/>
        </w:rPr>
        <w:t>25</w:t>
      </w:r>
      <w:r>
        <w:rPr>
          <w:rFonts w:ascii="仿宋_GB2312" w:eastAsia="仿宋_GB2312" w:hAnsi="仿宋" w:cs="仿宋_GB2312" w:hint="eastAsia"/>
          <w:spacing w:val="8"/>
          <w:kern w:val="0"/>
          <w:sz w:val="30"/>
          <w:szCs w:val="30"/>
          <w:shd w:val="clear" w:color="auto" w:fill="FFFFFF"/>
        </w:rPr>
        <w:t>日上午，寿光市人民法院对朱某伟等</w:t>
      </w:r>
      <w:r>
        <w:rPr>
          <w:rFonts w:ascii="仿宋_GB2312" w:eastAsia="仿宋_GB2312" w:hAnsi="仿宋" w:cs="仿宋_GB2312"/>
          <w:spacing w:val="8"/>
          <w:kern w:val="0"/>
          <w:sz w:val="30"/>
          <w:szCs w:val="30"/>
          <w:shd w:val="clear" w:color="auto" w:fill="FFFFFF"/>
        </w:rPr>
        <w:t>10</w:t>
      </w:r>
      <w:r>
        <w:rPr>
          <w:rFonts w:ascii="仿宋_GB2312" w:eastAsia="仿宋_GB2312" w:hAnsi="仿宋" w:cs="仿宋_GB2312" w:hint="eastAsia"/>
          <w:spacing w:val="8"/>
          <w:kern w:val="0"/>
          <w:sz w:val="30"/>
          <w:szCs w:val="30"/>
          <w:shd w:val="clear" w:color="auto" w:fill="FFFFFF"/>
        </w:rPr>
        <w:t>人寻衅滋事罪等罪一审公开宣判。被告人朱某伟犯寻衅滋事罪，判处有期徒刑八年，并处罚金人民币</w:t>
      </w:r>
      <w:r>
        <w:rPr>
          <w:rFonts w:ascii="仿宋_GB2312" w:eastAsia="仿宋_GB2312" w:hAnsi="仿宋" w:cs="仿宋_GB2312"/>
          <w:spacing w:val="8"/>
          <w:kern w:val="0"/>
          <w:sz w:val="30"/>
          <w:szCs w:val="30"/>
          <w:shd w:val="clear" w:color="auto" w:fill="FFFFFF"/>
        </w:rPr>
        <w:t>80000</w:t>
      </w:r>
      <w:r>
        <w:rPr>
          <w:rFonts w:ascii="仿宋_GB2312" w:eastAsia="仿宋_GB2312" w:hAnsi="仿宋" w:cs="仿宋_GB2312" w:hint="eastAsia"/>
          <w:spacing w:val="8"/>
          <w:kern w:val="0"/>
          <w:sz w:val="30"/>
          <w:szCs w:val="30"/>
          <w:shd w:val="clear" w:color="auto" w:fill="FFFFFF"/>
        </w:rPr>
        <w:t>元；犯侵犯公民个人信息罪，判处有期徒刑二年</w:t>
      </w:r>
      <w:r>
        <w:rPr>
          <w:rFonts w:ascii="仿宋_GB2312" w:eastAsia="仿宋_GB2312" w:hAnsi="仿宋" w:cs="仿宋_GB2312"/>
          <w:spacing w:val="8"/>
          <w:kern w:val="0"/>
          <w:sz w:val="30"/>
          <w:szCs w:val="30"/>
          <w:shd w:val="clear" w:color="auto" w:fill="FFFFFF"/>
        </w:rPr>
        <w:t>,</w:t>
      </w:r>
      <w:r>
        <w:rPr>
          <w:rFonts w:ascii="仿宋_GB2312" w:eastAsia="仿宋_GB2312" w:hAnsi="仿宋" w:cs="仿宋_GB2312" w:hint="eastAsia"/>
          <w:spacing w:val="8"/>
          <w:kern w:val="0"/>
          <w:sz w:val="30"/>
          <w:szCs w:val="30"/>
          <w:shd w:val="clear" w:color="auto" w:fill="FFFFFF"/>
        </w:rPr>
        <w:t>并处罚金人民币</w:t>
      </w:r>
      <w:r>
        <w:rPr>
          <w:rFonts w:ascii="仿宋_GB2312" w:eastAsia="仿宋_GB2312" w:hAnsi="仿宋" w:cs="仿宋_GB2312"/>
          <w:spacing w:val="8"/>
          <w:kern w:val="0"/>
          <w:sz w:val="30"/>
          <w:szCs w:val="30"/>
          <w:shd w:val="clear" w:color="auto" w:fill="FFFFFF"/>
        </w:rPr>
        <w:t>40000</w:t>
      </w:r>
      <w:r>
        <w:rPr>
          <w:rFonts w:ascii="仿宋_GB2312" w:eastAsia="仿宋_GB2312" w:hAnsi="仿宋" w:cs="仿宋_GB2312" w:hint="eastAsia"/>
          <w:spacing w:val="8"/>
          <w:kern w:val="0"/>
          <w:sz w:val="30"/>
          <w:szCs w:val="30"/>
          <w:shd w:val="clear" w:color="auto" w:fill="FFFFFF"/>
        </w:rPr>
        <w:t>元；决定执行有期徒刑九年，并处罚金人民币</w:t>
      </w:r>
      <w:r>
        <w:rPr>
          <w:rFonts w:ascii="仿宋_GB2312" w:eastAsia="仿宋_GB2312" w:hAnsi="仿宋" w:cs="仿宋_GB2312"/>
          <w:spacing w:val="8"/>
          <w:kern w:val="0"/>
          <w:sz w:val="30"/>
          <w:szCs w:val="30"/>
          <w:shd w:val="clear" w:color="auto" w:fill="FFFFFF"/>
        </w:rPr>
        <w:t>120000</w:t>
      </w:r>
      <w:r>
        <w:rPr>
          <w:rFonts w:ascii="仿宋_GB2312" w:eastAsia="仿宋_GB2312" w:hAnsi="仿宋" w:cs="仿宋_GB2312" w:hint="eastAsia"/>
          <w:spacing w:val="8"/>
          <w:kern w:val="0"/>
          <w:sz w:val="30"/>
          <w:szCs w:val="30"/>
          <w:shd w:val="clear" w:color="auto" w:fill="FFFFFF"/>
        </w:rPr>
        <w:t>元。其余</w:t>
      </w:r>
      <w:r>
        <w:rPr>
          <w:rFonts w:ascii="仿宋_GB2312" w:eastAsia="仿宋_GB2312" w:hAnsi="仿宋" w:cs="仿宋_GB2312"/>
          <w:spacing w:val="8"/>
          <w:kern w:val="0"/>
          <w:sz w:val="30"/>
          <w:szCs w:val="30"/>
          <w:shd w:val="clear" w:color="auto" w:fill="FFFFFF"/>
        </w:rPr>
        <w:t>9</w:t>
      </w:r>
      <w:r>
        <w:rPr>
          <w:rFonts w:ascii="仿宋_GB2312" w:eastAsia="仿宋_GB2312" w:hAnsi="仿宋" w:cs="仿宋_GB2312" w:hint="eastAsia"/>
          <w:spacing w:val="8"/>
          <w:kern w:val="0"/>
          <w:sz w:val="30"/>
          <w:szCs w:val="30"/>
          <w:shd w:val="clear" w:color="auto" w:fill="FFFFFF"/>
        </w:rPr>
        <w:t>人一审被分别判处一年六个月至六年不等的有期徒刑，并处罚金。</w:t>
      </w:r>
    </w:p>
    <w:p w:rsidR="0009011E" w:rsidRDefault="0009011E">
      <w:pPr>
        <w:spacing w:line="500" w:lineRule="exact"/>
        <w:rPr>
          <w:rFonts w:ascii="仿宋" w:eastAsia="仿宋" w:hAnsi="仿宋" w:cs="Times New Roman"/>
          <w:b/>
          <w:bCs/>
          <w:sz w:val="30"/>
          <w:szCs w:val="30"/>
        </w:rPr>
      </w:pPr>
      <w:r>
        <w:rPr>
          <w:rFonts w:ascii="宋体" w:hAnsi="宋体" w:cs="宋体" w:hint="eastAsia"/>
          <w:b/>
          <w:bCs/>
          <w:sz w:val="30"/>
          <w:szCs w:val="30"/>
        </w:rPr>
        <w:t>【以案释法】</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根据《中华人民共和国刑法》第二百九十三条，有下列寻衅滋事行为之一，破坏社会秩序的，处五年以下有期徒刑、拘役或者管制：</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（一）随意殴打他人，情节恶劣的；</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（二）追逐、拦截、辱骂他人，情节恶劣的；</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（三）强拿硬要或者任意损毁、占用公私财物，情节严重的；</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（四）在公共场所起哄闹事，造成公共场所秩序严重混乱的。</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hint="eastAsia"/>
          <w:spacing w:val="8"/>
          <w:sz w:val="30"/>
          <w:szCs w:val="30"/>
          <w:shd w:val="clear" w:color="auto" w:fill="FFFFFF"/>
        </w:rPr>
        <w:t>纠集他人多次实施前款行为，严重破坏社会秩序的，处五年以上十年以下有期徒刑，可以并处罚金。</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本案中，该犯罪集团充当“地下执法队”，插手经济纠纷，帮助他人讨债，肆意跟踪、拦截、强扣他人车辆，收取巨额好处费。为扩大影响力，该集团通过发布广告、向国家机关工作人员输送利益等方式，非法获取公民个人信息，公开招揽业务，以暴力、滋扰等手段，长期、多次实施寻衅滋事和非法获取公民个人信息犯罪活动，严重侵害了公民的财产安全和人身权利，扰乱了正常的社会秩序和司法秩序，造成较为恶劣的社会影响，成为危害一方的恶势力，最终受到了法律的制裁。</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黑恶不除，百姓难安！扫黑除恶是一场人民战争，提醒广大居民群众，当你的合法权益受到侵害时，一定要通过正当法律途径来维护，面对黑恶势力，请勇于举报！</w:t>
      </w:r>
    </w:p>
    <w:p w:rsidR="0009011E" w:rsidRDefault="0009011E" w:rsidP="00BB2E4C">
      <w:pPr>
        <w:spacing w:line="500" w:lineRule="exact"/>
        <w:ind w:firstLineChars="200" w:firstLine="31680"/>
        <w:rPr>
          <w:rFonts w:ascii="仿宋_GB2312" w:eastAsia="仿宋_GB2312" w:hAnsi="仿宋" w:cs="Times New Roman"/>
          <w:spacing w:val="8"/>
          <w:kern w:val="0"/>
          <w:sz w:val="30"/>
          <w:szCs w:val="30"/>
          <w:shd w:val="clear" w:color="auto" w:fill="FFFFFF"/>
        </w:rPr>
      </w:pPr>
    </w:p>
    <w:p w:rsidR="0009011E" w:rsidRDefault="0009011E" w:rsidP="00BB2E4C">
      <w:pPr>
        <w:spacing w:line="500" w:lineRule="exact"/>
        <w:ind w:firstLineChars="200" w:firstLine="31680"/>
        <w:rPr>
          <w:rFonts w:ascii="仿宋_GB2312" w:eastAsia="仿宋_GB2312" w:hAnsi="仿宋" w:cs="仿宋_GB2312"/>
          <w:spacing w:val="8"/>
          <w:kern w:val="0"/>
          <w:sz w:val="30"/>
          <w:szCs w:val="30"/>
          <w:shd w:val="clear" w:color="auto" w:fill="FFFFFF"/>
        </w:rPr>
      </w:pPr>
      <w:r>
        <w:rPr>
          <w:rFonts w:ascii="宋体" w:hAnsi="宋体" w:cs="宋体" w:hint="eastAsia"/>
          <w:b/>
          <w:bCs/>
          <w:sz w:val="30"/>
          <w:szCs w:val="30"/>
        </w:rPr>
        <w:t>举报电话：</w:t>
      </w:r>
      <w:r>
        <w:rPr>
          <w:rFonts w:ascii="宋体" w:hAnsi="宋体" w:cs="宋体"/>
          <w:b/>
          <w:bCs/>
          <w:sz w:val="30"/>
          <w:szCs w:val="30"/>
        </w:rPr>
        <w:t xml:space="preserve">  </w:t>
      </w:r>
      <w:r>
        <w:rPr>
          <w:rFonts w:ascii="仿宋_GB2312" w:eastAsia="仿宋_GB2312" w:hAnsi="宋体" w:cs="仿宋_GB2312"/>
          <w:b/>
          <w:bCs/>
          <w:sz w:val="30"/>
          <w:szCs w:val="30"/>
        </w:rPr>
        <w:t xml:space="preserve"> </w:t>
      </w:r>
      <w:r>
        <w:rPr>
          <w:rFonts w:ascii="仿宋_GB2312" w:eastAsia="仿宋_GB2312" w:hAnsi="仿宋" w:cs="仿宋_GB2312" w:hint="eastAsia"/>
          <w:spacing w:val="8"/>
          <w:kern w:val="0"/>
          <w:sz w:val="30"/>
          <w:szCs w:val="30"/>
          <w:shd w:val="clear" w:color="auto" w:fill="FFFFFF"/>
        </w:rPr>
        <w:t>市扫黑办：</w:t>
      </w:r>
      <w:r>
        <w:rPr>
          <w:rFonts w:ascii="仿宋_GB2312" w:eastAsia="仿宋_GB2312" w:hAnsi="仿宋" w:cs="仿宋_GB2312"/>
          <w:spacing w:val="8"/>
          <w:kern w:val="0"/>
          <w:sz w:val="30"/>
          <w:szCs w:val="30"/>
          <w:shd w:val="clear" w:color="auto" w:fill="FFFFFF"/>
        </w:rPr>
        <w:t xml:space="preserve">5221002 </w:t>
      </w:r>
    </w:p>
    <w:p w:rsidR="0009011E" w:rsidRDefault="0009011E" w:rsidP="00BB2E4C">
      <w:pPr>
        <w:spacing w:line="500" w:lineRule="exact"/>
        <w:ind w:firstLineChars="400" w:firstLine="31680"/>
        <w:rPr>
          <w:rFonts w:ascii="仿宋_GB2312" w:eastAsia="仿宋_GB2312" w:hAnsi="仿宋" w:cs="仿宋_GB2312"/>
          <w:spacing w:val="8"/>
          <w:kern w:val="0"/>
          <w:sz w:val="30"/>
          <w:szCs w:val="30"/>
          <w:shd w:val="clear" w:color="auto" w:fill="FFFFFF"/>
        </w:rPr>
      </w:pPr>
      <w:r>
        <w:rPr>
          <w:rFonts w:ascii="仿宋_GB2312" w:eastAsia="仿宋_GB2312" w:hAnsi="仿宋" w:cs="仿宋_GB2312"/>
          <w:spacing w:val="8"/>
          <w:kern w:val="0"/>
          <w:sz w:val="30"/>
          <w:szCs w:val="30"/>
          <w:shd w:val="clear" w:color="auto" w:fill="FFFFFF"/>
        </w:rPr>
        <w:t xml:space="preserve">        </w:t>
      </w:r>
      <w:r>
        <w:rPr>
          <w:rFonts w:ascii="仿宋_GB2312" w:eastAsia="仿宋_GB2312" w:hAnsi="仿宋" w:cs="仿宋_GB2312" w:hint="eastAsia"/>
          <w:spacing w:val="8"/>
          <w:kern w:val="0"/>
          <w:sz w:val="30"/>
          <w:szCs w:val="30"/>
          <w:shd w:val="clear" w:color="auto" w:fill="FFFFFF"/>
        </w:rPr>
        <w:t>市纪委监委：</w:t>
      </w:r>
      <w:r>
        <w:rPr>
          <w:rFonts w:ascii="仿宋_GB2312" w:eastAsia="仿宋_GB2312" w:hAnsi="仿宋" w:cs="仿宋_GB2312"/>
          <w:spacing w:val="8"/>
          <w:kern w:val="0"/>
          <w:sz w:val="30"/>
          <w:szCs w:val="30"/>
          <w:shd w:val="clear" w:color="auto" w:fill="FFFFFF"/>
        </w:rPr>
        <w:t xml:space="preserve">12388    5221194  </w:t>
      </w:r>
    </w:p>
    <w:p w:rsidR="0009011E" w:rsidRDefault="0009011E" w:rsidP="00BB2E4C">
      <w:pPr>
        <w:spacing w:line="500" w:lineRule="exact"/>
        <w:ind w:firstLineChars="8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hint="eastAsia"/>
          <w:spacing w:val="8"/>
          <w:kern w:val="0"/>
          <w:sz w:val="30"/>
          <w:szCs w:val="30"/>
          <w:shd w:val="clear" w:color="auto" w:fill="FFFFFF"/>
        </w:rPr>
        <w:t>市公安局：</w:t>
      </w:r>
      <w:r>
        <w:rPr>
          <w:rFonts w:ascii="仿宋_GB2312" w:eastAsia="仿宋_GB2312" w:hAnsi="仿宋" w:cs="仿宋_GB2312"/>
          <w:spacing w:val="8"/>
          <w:kern w:val="0"/>
          <w:sz w:val="30"/>
          <w:szCs w:val="30"/>
          <w:shd w:val="clear" w:color="auto" w:fill="FFFFFF"/>
        </w:rPr>
        <w:t>5197707</w:t>
      </w:r>
      <w:r>
        <w:rPr>
          <w:rFonts w:ascii="仿宋_GB2312" w:eastAsia="仿宋_GB2312" w:hAnsi="仿宋" w:cs="仿宋_GB2312" w:hint="eastAsia"/>
          <w:spacing w:val="8"/>
          <w:kern w:val="0"/>
          <w:sz w:val="30"/>
          <w:szCs w:val="30"/>
          <w:shd w:val="clear" w:color="auto" w:fill="FFFFFF"/>
        </w:rPr>
        <w:t>（工作日）</w:t>
      </w:r>
      <w:r>
        <w:rPr>
          <w:rFonts w:ascii="仿宋_GB2312" w:eastAsia="仿宋_GB2312" w:hAnsi="仿宋" w:cs="仿宋_GB2312"/>
          <w:spacing w:val="8"/>
          <w:kern w:val="0"/>
          <w:sz w:val="30"/>
          <w:szCs w:val="30"/>
          <w:shd w:val="clear" w:color="auto" w:fill="FFFFFF"/>
        </w:rPr>
        <w:t xml:space="preserve">  5200001</w:t>
      </w:r>
      <w:r>
        <w:rPr>
          <w:rFonts w:ascii="仿宋_GB2312" w:eastAsia="仿宋_GB2312" w:hAnsi="仿宋" w:cs="仿宋_GB2312" w:hint="eastAsia"/>
          <w:spacing w:val="8"/>
          <w:kern w:val="0"/>
          <w:sz w:val="30"/>
          <w:szCs w:val="30"/>
          <w:shd w:val="clear" w:color="auto" w:fill="FFFFFF"/>
        </w:rPr>
        <w:t>（夜间、节假日）</w:t>
      </w:r>
    </w:p>
    <w:p w:rsidR="0009011E" w:rsidRDefault="0009011E" w:rsidP="00BB2E4C">
      <w:pPr>
        <w:spacing w:line="500" w:lineRule="exact"/>
        <w:ind w:firstLineChars="800" w:firstLine="31680"/>
        <w:rPr>
          <w:rFonts w:ascii="仿宋_GB2312" w:eastAsia="仿宋_GB2312" w:hAnsi="仿宋" w:cs="Times New Roman"/>
          <w:spacing w:val="8"/>
          <w:kern w:val="0"/>
          <w:sz w:val="30"/>
          <w:szCs w:val="30"/>
          <w:shd w:val="clear" w:color="auto" w:fill="FFFFFF"/>
        </w:rPr>
      </w:pPr>
    </w:p>
    <w:p w:rsidR="0009011E" w:rsidRDefault="0009011E" w:rsidP="00BB2E4C">
      <w:pPr>
        <w:spacing w:line="500" w:lineRule="exact"/>
        <w:ind w:firstLineChars="800" w:firstLine="31680"/>
        <w:rPr>
          <w:rFonts w:ascii="仿宋_GB2312" w:eastAsia="仿宋_GB2312" w:hAnsi="仿宋" w:cs="Times New Roman"/>
          <w:spacing w:val="8"/>
          <w:kern w:val="0"/>
          <w:sz w:val="30"/>
          <w:szCs w:val="30"/>
          <w:shd w:val="clear" w:color="auto" w:fill="FFFFFF"/>
        </w:rPr>
      </w:pPr>
    </w:p>
    <w:p w:rsidR="0009011E" w:rsidRDefault="0009011E" w:rsidP="00BB2E4C">
      <w:pPr>
        <w:spacing w:line="500" w:lineRule="exact"/>
        <w:ind w:firstLineChars="800" w:firstLine="31680"/>
        <w:rPr>
          <w:rFonts w:ascii="仿宋_GB2312" w:eastAsia="仿宋_GB2312" w:hAnsi="仿宋" w:cs="Times New Roman"/>
          <w:spacing w:val="8"/>
          <w:kern w:val="0"/>
          <w:sz w:val="30"/>
          <w:szCs w:val="30"/>
          <w:shd w:val="clear" w:color="auto" w:fill="FFFFFF"/>
        </w:rPr>
      </w:pPr>
    </w:p>
    <w:p w:rsidR="0009011E" w:rsidRDefault="0009011E" w:rsidP="00BB2E4C">
      <w:pPr>
        <w:spacing w:line="500" w:lineRule="exact"/>
        <w:ind w:firstLineChars="800" w:firstLine="31680"/>
        <w:rPr>
          <w:rFonts w:ascii="仿宋_GB2312" w:eastAsia="仿宋_GB2312" w:hAnsi="仿宋" w:cs="Times New Roman"/>
          <w:spacing w:val="8"/>
          <w:kern w:val="0"/>
          <w:sz w:val="30"/>
          <w:szCs w:val="30"/>
          <w:shd w:val="clear" w:color="auto" w:fill="FFFFFF"/>
        </w:rPr>
      </w:pPr>
    </w:p>
    <w:p w:rsidR="0009011E" w:rsidRDefault="0009011E" w:rsidP="00BB2E4C">
      <w:pPr>
        <w:spacing w:line="500" w:lineRule="exact"/>
        <w:ind w:firstLineChars="800" w:firstLine="31680"/>
        <w:rPr>
          <w:rFonts w:ascii="仿宋_GB2312" w:eastAsia="仿宋_GB2312" w:hAnsi="仿宋" w:cs="Times New Roman"/>
          <w:spacing w:val="8"/>
          <w:kern w:val="0"/>
          <w:sz w:val="30"/>
          <w:szCs w:val="30"/>
          <w:shd w:val="clear" w:color="auto" w:fill="FFFFFF"/>
        </w:rPr>
      </w:pPr>
    </w:p>
    <w:p w:rsidR="0009011E" w:rsidRDefault="0009011E" w:rsidP="00BB2E4C">
      <w:pPr>
        <w:spacing w:line="500" w:lineRule="exact"/>
        <w:ind w:firstLineChars="800" w:firstLine="31680"/>
        <w:rPr>
          <w:rFonts w:ascii="仿宋_GB2312" w:eastAsia="仿宋_GB2312" w:hAnsi="仿宋" w:cs="Times New Roman"/>
          <w:spacing w:val="8"/>
          <w:kern w:val="0"/>
          <w:sz w:val="30"/>
          <w:szCs w:val="30"/>
          <w:shd w:val="clear" w:color="auto" w:fill="FFFFFF"/>
        </w:rPr>
      </w:pPr>
    </w:p>
    <w:p w:rsidR="0009011E" w:rsidRDefault="0009011E" w:rsidP="00BB2E4C">
      <w:pPr>
        <w:spacing w:line="500" w:lineRule="exact"/>
        <w:ind w:firstLineChars="800" w:firstLine="31680"/>
        <w:rPr>
          <w:rFonts w:ascii="仿宋_GB2312" w:eastAsia="仿宋_GB2312" w:hAnsi="仿宋" w:cs="Times New Roman"/>
          <w:spacing w:val="8"/>
          <w:kern w:val="0"/>
          <w:sz w:val="30"/>
          <w:szCs w:val="30"/>
          <w:shd w:val="clear" w:color="auto" w:fill="FFFFFF"/>
        </w:rPr>
      </w:pPr>
    </w:p>
    <w:p w:rsidR="0009011E" w:rsidRDefault="0009011E">
      <w:pPr>
        <w:spacing w:line="1120" w:lineRule="exact"/>
        <w:jc w:val="center"/>
        <w:rPr>
          <w:rFonts w:ascii="宋体" w:cs="Times New Roman"/>
          <w:b/>
          <w:bCs/>
          <w:sz w:val="96"/>
          <w:szCs w:val="96"/>
        </w:rPr>
      </w:pPr>
      <w:r>
        <w:rPr>
          <w:rFonts w:ascii="宋体" w:hAnsi="宋体" w:cs="宋体" w:hint="eastAsia"/>
          <w:b/>
          <w:bCs/>
          <w:sz w:val="96"/>
          <w:szCs w:val="96"/>
        </w:rPr>
        <w:t>“</w:t>
      </w:r>
      <w:r>
        <w:rPr>
          <w:rFonts w:ascii="宋体" w:hAnsi="宋体" w:cs="宋体" w:hint="eastAsia"/>
          <w:b/>
          <w:bCs/>
          <w:spacing w:val="142"/>
          <w:sz w:val="96"/>
          <w:szCs w:val="96"/>
        </w:rPr>
        <w:t>扫黑除恶</w:t>
      </w:r>
      <w:r>
        <w:rPr>
          <w:rFonts w:ascii="宋体" w:hAnsi="宋体" w:cs="宋体" w:hint="eastAsia"/>
          <w:b/>
          <w:bCs/>
          <w:sz w:val="96"/>
          <w:szCs w:val="96"/>
        </w:rPr>
        <w:t>”</w:t>
      </w:r>
    </w:p>
    <w:p w:rsidR="0009011E" w:rsidRDefault="0009011E">
      <w:pPr>
        <w:spacing w:line="1120" w:lineRule="exact"/>
        <w:jc w:val="center"/>
        <w:rPr>
          <w:rFonts w:ascii="华文行楷" w:eastAsia="华文行楷" w:hAnsi="华文行楷" w:cs="Times New Roman"/>
          <w:b/>
          <w:bCs/>
          <w:sz w:val="44"/>
          <w:szCs w:val="44"/>
        </w:rPr>
      </w:pPr>
      <w:r>
        <w:rPr>
          <w:rFonts w:ascii="宋体" w:hAnsi="宋体" w:cs="宋体"/>
          <w:b/>
          <w:bCs/>
          <w:sz w:val="96"/>
          <w:szCs w:val="96"/>
        </w:rPr>
        <w:t xml:space="preserve">           </w:t>
      </w:r>
      <w:r>
        <w:rPr>
          <w:rFonts w:ascii="楷体" w:eastAsia="楷体" w:hAnsi="楷体" w:cs="楷体" w:hint="eastAsia"/>
          <w:b/>
          <w:bCs/>
          <w:sz w:val="44"/>
          <w:szCs w:val="44"/>
        </w:rPr>
        <w:t>以案释法</w:t>
      </w:r>
    </w:p>
    <w:p w:rsidR="0009011E" w:rsidRDefault="0009011E">
      <w:pPr>
        <w:spacing w:line="540" w:lineRule="exact"/>
        <w:rPr>
          <w:rFonts w:ascii="宋体" w:cs="Times New Roman"/>
          <w:b/>
          <w:bCs/>
          <w:sz w:val="44"/>
          <w:szCs w:val="44"/>
        </w:rPr>
      </w:pPr>
      <w:r>
        <w:rPr>
          <w:rFonts w:ascii="宋体" w:hAnsi="宋体" w:cs="宋体"/>
          <w:b/>
          <w:bCs/>
          <w:sz w:val="44"/>
          <w:szCs w:val="44"/>
        </w:rPr>
        <w:t xml:space="preserve">                  </w:t>
      </w:r>
    </w:p>
    <w:p w:rsidR="0009011E" w:rsidRDefault="0009011E">
      <w:pPr>
        <w:pStyle w:val="NormalWeb"/>
        <w:widowControl/>
        <w:shd w:val="clear" w:color="auto" w:fill="FFFFFF"/>
        <w:spacing w:beforeAutospacing="0" w:afterAutospacing="0" w:line="540" w:lineRule="exact"/>
        <w:jc w:val="center"/>
        <w:rPr>
          <w:rFonts w:ascii="黑体" w:eastAsia="黑体" w:hAnsi="黑体" w:cs="Times New Roman"/>
          <w:b/>
          <w:bCs/>
          <w:spacing w:val="8"/>
          <w:sz w:val="48"/>
          <w:szCs w:val="48"/>
          <w:shd w:val="clear" w:color="auto" w:fill="FFFFFF"/>
        </w:rPr>
      </w:pPr>
      <w:r>
        <w:rPr>
          <w:rFonts w:ascii="黑体" w:eastAsia="黑体" w:hAnsi="黑体" w:cs="黑体" w:hint="eastAsia"/>
          <w:b/>
          <w:bCs/>
          <w:spacing w:val="8"/>
          <w:sz w:val="48"/>
          <w:szCs w:val="48"/>
          <w:shd w:val="clear" w:color="auto" w:fill="FFFFFF"/>
        </w:rPr>
        <w:t>无赖“村霸”</w:t>
      </w:r>
      <w:r>
        <w:rPr>
          <w:rFonts w:ascii="黑体" w:eastAsia="黑体" w:hAnsi="黑体" w:cs="黑体"/>
          <w:b/>
          <w:bCs/>
          <w:spacing w:val="8"/>
          <w:sz w:val="48"/>
          <w:szCs w:val="48"/>
          <w:shd w:val="clear" w:color="auto" w:fill="FFFFFF"/>
        </w:rPr>
        <w:t xml:space="preserve">  </w:t>
      </w:r>
      <w:r>
        <w:rPr>
          <w:rFonts w:ascii="黑体" w:eastAsia="黑体" w:hAnsi="黑体" w:cs="黑体" w:hint="eastAsia"/>
          <w:b/>
          <w:bCs/>
          <w:spacing w:val="8"/>
          <w:sz w:val="48"/>
          <w:szCs w:val="48"/>
          <w:shd w:val="clear" w:color="auto" w:fill="FFFFFF"/>
        </w:rPr>
        <w:t>难逃法网</w:t>
      </w:r>
    </w:p>
    <w:p w:rsidR="0009011E" w:rsidRDefault="0009011E">
      <w:pPr>
        <w:pStyle w:val="NormalWeb"/>
        <w:widowControl/>
        <w:shd w:val="clear" w:color="auto" w:fill="FFFFFF"/>
        <w:spacing w:beforeAutospacing="0" w:afterAutospacing="0" w:line="540" w:lineRule="exact"/>
        <w:jc w:val="both"/>
        <w:rPr>
          <w:rFonts w:ascii="宋体" w:cs="Times New Roman"/>
          <w:b/>
          <w:bCs/>
          <w:spacing w:val="8"/>
          <w:sz w:val="28"/>
          <w:szCs w:val="28"/>
          <w:shd w:val="clear" w:color="auto" w:fill="FFFFFF"/>
        </w:rPr>
      </w:pPr>
    </w:p>
    <w:p w:rsidR="0009011E" w:rsidRDefault="0009011E">
      <w:pPr>
        <w:pStyle w:val="NormalWeb"/>
        <w:widowControl/>
        <w:shd w:val="clear" w:color="auto" w:fill="FFFFFF"/>
        <w:spacing w:beforeAutospacing="0" w:afterAutospacing="0" w:line="500" w:lineRule="exact"/>
        <w:jc w:val="both"/>
        <w:rPr>
          <w:rFonts w:ascii="宋体" w:cs="Times New Roman"/>
          <w:b/>
          <w:bCs/>
          <w:spacing w:val="8"/>
          <w:sz w:val="30"/>
          <w:szCs w:val="30"/>
          <w:shd w:val="clear" w:color="auto" w:fill="FFFFFF"/>
        </w:rPr>
      </w:pPr>
      <w:r>
        <w:rPr>
          <w:rFonts w:ascii="宋体" w:hAnsi="宋体" w:cs="宋体" w:hint="eastAsia"/>
          <w:b/>
          <w:bCs/>
          <w:spacing w:val="8"/>
          <w:sz w:val="30"/>
          <w:szCs w:val="30"/>
          <w:shd w:val="clear" w:color="auto" w:fill="FFFFFF"/>
        </w:rPr>
        <w:t>【案件过程】</w:t>
      </w:r>
    </w:p>
    <w:p w:rsidR="0009011E" w:rsidRDefault="0009011E" w:rsidP="00BB2E4C">
      <w:pPr>
        <w:widowControl/>
        <w:shd w:val="clear" w:color="auto" w:fill="FFFFFF"/>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spacing w:val="8"/>
          <w:kern w:val="0"/>
          <w:sz w:val="30"/>
          <w:szCs w:val="30"/>
          <w:shd w:val="clear" w:color="auto" w:fill="FFFFFF"/>
        </w:rPr>
        <w:t>2018</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1</w:t>
      </w:r>
      <w:r>
        <w:rPr>
          <w:rFonts w:ascii="仿宋_GB2312" w:eastAsia="仿宋_GB2312" w:hAnsi="仿宋" w:cs="仿宋_GB2312" w:hint="eastAsia"/>
          <w:spacing w:val="8"/>
          <w:kern w:val="0"/>
          <w:sz w:val="30"/>
          <w:szCs w:val="30"/>
          <w:shd w:val="clear" w:color="auto" w:fill="FFFFFF"/>
        </w:rPr>
        <w:t>月，营里镇北南河村王某泳因落选村务监督委员会主任一职，以村内财务混乱为由拒绝移交其保管的村务监督委员会公章，致使继任监委会主任无法履职尽责，村财务收支无法正常运转，严重影响村“两委”工作正常开展。</w:t>
      </w:r>
      <w:r>
        <w:rPr>
          <w:rFonts w:ascii="仿宋_GB2312" w:eastAsia="仿宋_GB2312" w:hAnsi="仿宋" w:cs="仿宋_GB2312"/>
          <w:spacing w:val="8"/>
          <w:kern w:val="0"/>
          <w:sz w:val="30"/>
          <w:szCs w:val="30"/>
          <w:shd w:val="clear" w:color="auto" w:fill="FFFFFF"/>
        </w:rPr>
        <w:t>2018</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7</w:t>
      </w:r>
      <w:r>
        <w:rPr>
          <w:rFonts w:ascii="仿宋_GB2312" w:eastAsia="仿宋_GB2312" w:hAnsi="仿宋" w:cs="仿宋_GB2312" w:hint="eastAsia"/>
          <w:spacing w:val="8"/>
          <w:kern w:val="0"/>
          <w:sz w:val="30"/>
          <w:szCs w:val="30"/>
          <w:shd w:val="clear" w:color="auto" w:fill="FFFFFF"/>
        </w:rPr>
        <w:t>月</w:t>
      </w:r>
      <w:r>
        <w:rPr>
          <w:rFonts w:ascii="仿宋_GB2312" w:eastAsia="仿宋_GB2312" w:hAnsi="仿宋" w:cs="仿宋_GB2312"/>
          <w:spacing w:val="8"/>
          <w:kern w:val="0"/>
          <w:sz w:val="30"/>
          <w:szCs w:val="30"/>
          <w:shd w:val="clear" w:color="auto" w:fill="FFFFFF"/>
        </w:rPr>
        <w:t>15</w:t>
      </w:r>
      <w:r>
        <w:rPr>
          <w:rFonts w:ascii="仿宋_GB2312" w:eastAsia="仿宋_GB2312" w:hAnsi="仿宋" w:cs="仿宋_GB2312" w:hint="eastAsia"/>
          <w:spacing w:val="8"/>
          <w:kern w:val="0"/>
          <w:sz w:val="30"/>
          <w:szCs w:val="30"/>
          <w:shd w:val="clear" w:color="auto" w:fill="FFFFFF"/>
        </w:rPr>
        <w:t>日，寿光市营里镇经管站站长在北南河村村委会组织会议，被告人王某泳借故生非、起哄闹事，导致第二阶段的“主题党日”无法正常进行，在村内造成恶劣影响。</w:t>
      </w:r>
    </w:p>
    <w:p w:rsidR="0009011E" w:rsidRDefault="0009011E" w:rsidP="00BB2E4C">
      <w:pPr>
        <w:widowControl/>
        <w:shd w:val="clear" w:color="auto" w:fill="FFFFFF"/>
        <w:spacing w:line="500" w:lineRule="exact"/>
        <w:ind w:firstLineChars="200" w:firstLine="31680"/>
        <w:rPr>
          <w:rFonts w:ascii="仿宋_GB2312" w:eastAsia="仿宋_GB2312" w:hAnsi="仿宋" w:cs="Times New Roman"/>
          <w:spacing w:val="8"/>
          <w:kern w:val="0"/>
          <w:sz w:val="30"/>
          <w:szCs w:val="30"/>
          <w:shd w:val="clear" w:color="auto" w:fill="FFFFFF"/>
        </w:rPr>
      </w:pPr>
      <w:r>
        <w:rPr>
          <w:rFonts w:ascii="仿宋_GB2312" w:eastAsia="仿宋_GB2312" w:hAnsi="仿宋" w:cs="仿宋_GB2312"/>
          <w:spacing w:val="8"/>
          <w:kern w:val="0"/>
          <w:sz w:val="30"/>
          <w:szCs w:val="30"/>
          <w:shd w:val="clear" w:color="auto" w:fill="FFFFFF"/>
        </w:rPr>
        <w:t>2016</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4</w:t>
      </w:r>
      <w:r>
        <w:rPr>
          <w:rFonts w:ascii="仿宋_GB2312" w:eastAsia="仿宋_GB2312" w:hAnsi="仿宋" w:cs="仿宋_GB2312" w:hint="eastAsia"/>
          <w:spacing w:val="8"/>
          <w:kern w:val="0"/>
          <w:sz w:val="30"/>
          <w:szCs w:val="30"/>
          <w:shd w:val="clear" w:color="auto" w:fill="FFFFFF"/>
        </w:rPr>
        <w:t>月份，寿光市营里镇供电所为北南河村西坡进行农业灌溉机井变压器线改期间，王某泳借电线杆对其土地造成影响的理由，伙同妻子挖刨已建好的电线杆。</w:t>
      </w:r>
      <w:r>
        <w:rPr>
          <w:rFonts w:ascii="仿宋_GB2312" w:eastAsia="仿宋_GB2312" w:hAnsi="仿宋" w:cs="仿宋_GB2312"/>
          <w:spacing w:val="8"/>
          <w:kern w:val="0"/>
          <w:sz w:val="30"/>
          <w:szCs w:val="30"/>
          <w:shd w:val="clear" w:color="auto" w:fill="FFFFFF"/>
        </w:rPr>
        <w:t>2017</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7</w:t>
      </w:r>
      <w:r>
        <w:rPr>
          <w:rFonts w:ascii="仿宋_GB2312" w:eastAsia="仿宋_GB2312" w:hAnsi="仿宋" w:cs="仿宋_GB2312" w:hint="eastAsia"/>
          <w:spacing w:val="8"/>
          <w:kern w:val="0"/>
          <w:sz w:val="30"/>
          <w:szCs w:val="30"/>
          <w:shd w:val="clear" w:color="auto" w:fill="FFFFFF"/>
        </w:rPr>
        <w:t>月，王某泳以能处理、协调公司外部关系为由，向某公司董事长杨某荣暗示自己因多次上访，社会地位高，要求在该公司工作。因畏于其恶意举报，杨某荣被迫聘用王某泳为私人助理，自</w:t>
      </w:r>
      <w:r>
        <w:rPr>
          <w:rFonts w:ascii="仿宋_GB2312" w:eastAsia="仿宋_GB2312" w:hAnsi="仿宋" w:cs="仿宋_GB2312"/>
          <w:spacing w:val="8"/>
          <w:kern w:val="0"/>
          <w:sz w:val="30"/>
          <w:szCs w:val="30"/>
          <w:shd w:val="clear" w:color="auto" w:fill="FFFFFF"/>
        </w:rPr>
        <w:t>2017</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7</w:t>
      </w:r>
      <w:r>
        <w:rPr>
          <w:rFonts w:ascii="仿宋_GB2312" w:eastAsia="仿宋_GB2312" w:hAnsi="仿宋" w:cs="仿宋_GB2312" w:hint="eastAsia"/>
          <w:spacing w:val="8"/>
          <w:kern w:val="0"/>
          <w:sz w:val="30"/>
          <w:szCs w:val="30"/>
          <w:shd w:val="clear" w:color="auto" w:fill="FFFFFF"/>
        </w:rPr>
        <w:t>月至</w:t>
      </w:r>
      <w:r>
        <w:rPr>
          <w:rFonts w:ascii="仿宋_GB2312" w:eastAsia="仿宋_GB2312" w:hAnsi="仿宋" w:cs="仿宋_GB2312"/>
          <w:spacing w:val="8"/>
          <w:kern w:val="0"/>
          <w:sz w:val="30"/>
          <w:szCs w:val="30"/>
          <w:shd w:val="clear" w:color="auto" w:fill="FFFFFF"/>
        </w:rPr>
        <w:t>2018</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6</w:t>
      </w:r>
      <w:r>
        <w:rPr>
          <w:rFonts w:ascii="仿宋_GB2312" w:eastAsia="仿宋_GB2312" w:hAnsi="仿宋" w:cs="仿宋_GB2312" w:hint="eastAsia"/>
          <w:spacing w:val="8"/>
          <w:kern w:val="0"/>
          <w:sz w:val="30"/>
          <w:szCs w:val="30"/>
          <w:shd w:val="clear" w:color="auto" w:fill="FFFFFF"/>
        </w:rPr>
        <w:t>月，王某泳共收取</w:t>
      </w:r>
      <w:r>
        <w:rPr>
          <w:rFonts w:ascii="仿宋_GB2312" w:eastAsia="仿宋_GB2312" w:hAnsi="仿宋" w:cs="仿宋_GB2312"/>
          <w:spacing w:val="8"/>
          <w:kern w:val="0"/>
          <w:sz w:val="30"/>
          <w:szCs w:val="30"/>
          <w:shd w:val="clear" w:color="auto" w:fill="FFFFFF"/>
        </w:rPr>
        <w:t>36993</w:t>
      </w:r>
      <w:r>
        <w:rPr>
          <w:rFonts w:ascii="仿宋_GB2312" w:eastAsia="仿宋_GB2312" w:hAnsi="仿宋" w:cs="仿宋_GB2312" w:hint="eastAsia"/>
          <w:spacing w:val="8"/>
          <w:kern w:val="0"/>
          <w:sz w:val="30"/>
          <w:szCs w:val="30"/>
          <w:shd w:val="clear" w:color="auto" w:fill="FFFFFF"/>
        </w:rPr>
        <w:t>元。期间，该公司欲辞退王某泳，其以公司未与之签订劳动合同、未缴纳社会保险为由，向公司施压，欲索要</w:t>
      </w:r>
      <w:r>
        <w:rPr>
          <w:rFonts w:ascii="仿宋_GB2312" w:eastAsia="仿宋_GB2312" w:hAnsi="仿宋" w:cs="仿宋_GB2312"/>
          <w:spacing w:val="8"/>
          <w:kern w:val="0"/>
          <w:sz w:val="30"/>
          <w:szCs w:val="30"/>
          <w:shd w:val="clear" w:color="auto" w:fill="FFFFFF"/>
        </w:rPr>
        <w:t>10</w:t>
      </w:r>
      <w:r>
        <w:rPr>
          <w:rFonts w:ascii="仿宋_GB2312" w:eastAsia="仿宋_GB2312" w:hAnsi="仿宋" w:cs="仿宋_GB2312" w:hint="eastAsia"/>
          <w:spacing w:val="8"/>
          <w:kern w:val="0"/>
          <w:sz w:val="30"/>
          <w:szCs w:val="30"/>
          <w:shd w:val="clear" w:color="auto" w:fill="FFFFFF"/>
        </w:rPr>
        <w:t>万元赔偿款未果。</w:t>
      </w:r>
      <w:r>
        <w:rPr>
          <w:rFonts w:ascii="仿宋_GB2312" w:eastAsia="仿宋_GB2312" w:hAnsi="仿宋" w:cs="仿宋_GB2312"/>
          <w:spacing w:val="8"/>
          <w:kern w:val="0"/>
          <w:sz w:val="30"/>
          <w:szCs w:val="30"/>
          <w:shd w:val="clear" w:color="auto" w:fill="FFFFFF"/>
        </w:rPr>
        <w:t>2017</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12</w:t>
      </w:r>
      <w:r>
        <w:rPr>
          <w:rFonts w:ascii="仿宋_GB2312" w:eastAsia="仿宋_GB2312" w:hAnsi="仿宋" w:cs="仿宋_GB2312" w:hint="eastAsia"/>
          <w:spacing w:val="8"/>
          <w:kern w:val="0"/>
          <w:sz w:val="30"/>
          <w:szCs w:val="30"/>
          <w:shd w:val="clear" w:color="auto" w:fill="FFFFFF"/>
        </w:rPr>
        <w:t>月至</w:t>
      </w:r>
      <w:r>
        <w:rPr>
          <w:rFonts w:ascii="仿宋_GB2312" w:eastAsia="仿宋_GB2312" w:hAnsi="仿宋" w:cs="仿宋_GB2312"/>
          <w:spacing w:val="8"/>
          <w:kern w:val="0"/>
          <w:sz w:val="30"/>
          <w:szCs w:val="30"/>
          <w:shd w:val="clear" w:color="auto" w:fill="FFFFFF"/>
        </w:rPr>
        <w:t>2018</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5</w:t>
      </w:r>
      <w:r>
        <w:rPr>
          <w:rFonts w:ascii="仿宋_GB2312" w:eastAsia="仿宋_GB2312" w:hAnsi="仿宋" w:cs="仿宋_GB2312" w:hint="eastAsia"/>
          <w:spacing w:val="8"/>
          <w:kern w:val="0"/>
          <w:sz w:val="30"/>
          <w:szCs w:val="30"/>
          <w:shd w:val="clear" w:color="auto" w:fill="FFFFFF"/>
        </w:rPr>
        <w:t>月，王某泳借自己的“名声”进行施压，迫使潍坊某食品股份有限公司每月为其及妻子分别发放</w:t>
      </w:r>
      <w:r>
        <w:rPr>
          <w:rFonts w:ascii="仿宋_GB2312" w:eastAsia="仿宋_GB2312" w:hAnsi="仿宋" w:cs="仿宋_GB2312"/>
          <w:spacing w:val="8"/>
          <w:kern w:val="0"/>
          <w:sz w:val="30"/>
          <w:szCs w:val="30"/>
          <w:shd w:val="clear" w:color="auto" w:fill="FFFFFF"/>
        </w:rPr>
        <w:t>500</w:t>
      </w:r>
      <w:r>
        <w:rPr>
          <w:rFonts w:ascii="仿宋_GB2312" w:eastAsia="仿宋_GB2312" w:hAnsi="仿宋" w:cs="仿宋_GB2312" w:hint="eastAsia"/>
          <w:spacing w:val="8"/>
          <w:kern w:val="0"/>
          <w:sz w:val="30"/>
          <w:szCs w:val="30"/>
          <w:shd w:val="clear" w:color="auto" w:fill="FFFFFF"/>
        </w:rPr>
        <w:t>元、</w:t>
      </w:r>
      <w:r>
        <w:rPr>
          <w:rFonts w:ascii="仿宋_GB2312" w:eastAsia="仿宋_GB2312" w:hAnsi="仿宋" w:cs="仿宋_GB2312"/>
          <w:spacing w:val="8"/>
          <w:kern w:val="0"/>
          <w:sz w:val="30"/>
          <w:szCs w:val="30"/>
          <w:shd w:val="clear" w:color="auto" w:fill="FFFFFF"/>
        </w:rPr>
        <w:t>300</w:t>
      </w:r>
      <w:r>
        <w:rPr>
          <w:rFonts w:ascii="仿宋_GB2312" w:eastAsia="仿宋_GB2312" w:hAnsi="仿宋" w:cs="仿宋_GB2312" w:hint="eastAsia"/>
          <w:spacing w:val="8"/>
          <w:kern w:val="0"/>
          <w:sz w:val="30"/>
          <w:szCs w:val="30"/>
          <w:shd w:val="clear" w:color="auto" w:fill="FFFFFF"/>
        </w:rPr>
        <w:t>元费用，该公司共计为其发放</w:t>
      </w:r>
      <w:r>
        <w:rPr>
          <w:rFonts w:ascii="仿宋_GB2312" w:eastAsia="仿宋_GB2312" w:hAnsi="仿宋" w:cs="仿宋_GB2312"/>
          <w:spacing w:val="8"/>
          <w:kern w:val="0"/>
          <w:sz w:val="30"/>
          <w:szCs w:val="30"/>
          <w:shd w:val="clear" w:color="auto" w:fill="FFFFFF"/>
        </w:rPr>
        <w:t>4800</w:t>
      </w:r>
      <w:r>
        <w:rPr>
          <w:rFonts w:ascii="仿宋_GB2312" w:eastAsia="仿宋_GB2312" w:hAnsi="仿宋" w:cs="仿宋_GB2312" w:hint="eastAsia"/>
          <w:spacing w:val="8"/>
          <w:kern w:val="0"/>
          <w:sz w:val="30"/>
          <w:szCs w:val="30"/>
          <w:shd w:val="clear" w:color="auto" w:fill="FFFFFF"/>
        </w:rPr>
        <w:t>元。</w:t>
      </w:r>
      <w:r>
        <w:rPr>
          <w:rFonts w:ascii="仿宋_GB2312" w:eastAsia="仿宋_GB2312" w:hAnsi="仿宋" w:cs="仿宋_GB2312"/>
          <w:spacing w:val="8"/>
          <w:kern w:val="0"/>
          <w:sz w:val="30"/>
          <w:szCs w:val="30"/>
          <w:shd w:val="clear" w:color="auto" w:fill="FFFFFF"/>
        </w:rPr>
        <w:t>2018</w:t>
      </w:r>
      <w:r>
        <w:rPr>
          <w:rFonts w:ascii="仿宋_GB2312" w:eastAsia="仿宋_GB2312" w:hAnsi="仿宋" w:cs="仿宋_GB2312" w:hint="eastAsia"/>
          <w:spacing w:val="8"/>
          <w:kern w:val="0"/>
          <w:sz w:val="30"/>
          <w:szCs w:val="30"/>
          <w:shd w:val="clear" w:color="auto" w:fill="FFFFFF"/>
        </w:rPr>
        <w:t>年</w:t>
      </w:r>
      <w:r>
        <w:rPr>
          <w:rFonts w:ascii="仿宋_GB2312" w:eastAsia="仿宋_GB2312" w:hAnsi="仿宋" w:cs="仿宋_GB2312"/>
          <w:spacing w:val="8"/>
          <w:kern w:val="0"/>
          <w:sz w:val="30"/>
          <w:szCs w:val="30"/>
          <w:shd w:val="clear" w:color="auto" w:fill="FFFFFF"/>
        </w:rPr>
        <w:t>7</w:t>
      </w:r>
      <w:r>
        <w:rPr>
          <w:rFonts w:ascii="仿宋_GB2312" w:eastAsia="仿宋_GB2312" w:hAnsi="仿宋" w:cs="仿宋_GB2312" w:hint="eastAsia"/>
          <w:spacing w:val="8"/>
          <w:kern w:val="0"/>
          <w:sz w:val="30"/>
          <w:szCs w:val="30"/>
          <w:shd w:val="clear" w:color="auto" w:fill="FFFFFF"/>
        </w:rPr>
        <w:t>月，山东某集团因担心王某泳无休止的举报，被迫为其安排单独办公室一间，发放“工资”</w:t>
      </w:r>
      <w:r>
        <w:rPr>
          <w:rFonts w:ascii="仿宋_GB2312" w:eastAsia="仿宋_GB2312" w:hAnsi="仿宋" w:cs="仿宋_GB2312"/>
          <w:spacing w:val="8"/>
          <w:kern w:val="0"/>
          <w:sz w:val="30"/>
          <w:szCs w:val="30"/>
          <w:shd w:val="clear" w:color="auto" w:fill="FFFFFF"/>
        </w:rPr>
        <w:t>5000</w:t>
      </w:r>
      <w:r>
        <w:rPr>
          <w:rFonts w:ascii="仿宋_GB2312" w:eastAsia="仿宋_GB2312" w:hAnsi="仿宋" w:cs="仿宋_GB2312" w:hint="eastAsia"/>
          <w:spacing w:val="8"/>
          <w:kern w:val="0"/>
          <w:sz w:val="30"/>
          <w:szCs w:val="30"/>
          <w:shd w:val="clear" w:color="auto" w:fill="FFFFFF"/>
        </w:rPr>
        <w:t>元。</w:t>
      </w:r>
    </w:p>
    <w:p w:rsidR="0009011E" w:rsidRDefault="0009011E">
      <w:pPr>
        <w:spacing w:line="500" w:lineRule="exact"/>
        <w:rPr>
          <w:rFonts w:ascii="宋体" w:cs="Times New Roman"/>
          <w:b/>
          <w:bCs/>
          <w:sz w:val="30"/>
          <w:szCs w:val="30"/>
        </w:rPr>
      </w:pPr>
      <w:r>
        <w:rPr>
          <w:rFonts w:ascii="宋体" w:hAnsi="宋体" w:cs="宋体" w:hint="eastAsia"/>
          <w:b/>
          <w:bCs/>
          <w:sz w:val="30"/>
          <w:szCs w:val="30"/>
        </w:rPr>
        <w:t>【案件结果】</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hint="eastAsia"/>
          <w:spacing w:val="8"/>
          <w:sz w:val="30"/>
          <w:szCs w:val="30"/>
          <w:shd w:val="clear" w:color="auto" w:fill="FFFFFF"/>
        </w:rPr>
        <w:t>寿光市人民检察院以王某泳寻衅滋事罪、敲诈勒索罪向人民法院提起公诉。</w:t>
      </w:r>
      <w:r>
        <w:rPr>
          <w:rFonts w:ascii="仿宋_GB2312" w:eastAsia="仿宋_GB2312" w:hAnsi="仿宋" w:cs="仿宋_GB2312"/>
          <w:spacing w:val="8"/>
          <w:sz w:val="30"/>
          <w:szCs w:val="30"/>
          <w:shd w:val="clear" w:color="auto" w:fill="FFFFFF"/>
        </w:rPr>
        <w:t>2018</w:t>
      </w:r>
      <w:r>
        <w:rPr>
          <w:rFonts w:ascii="仿宋_GB2312" w:eastAsia="仿宋_GB2312" w:hAnsi="仿宋" w:cs="仿宋_GB2312" w:hint="eastAsia"/>
          <w:spacing w:val="8"/>
          <w:sz w:val="30"/>
          <w:szCs w:val="30"/>
          <w:shd w:val="clear" w:color="auto" w:fill="FFFFFF"/>
        </w:rPr>
        <w:t>年</w:t>
      </w:r>
      <w:r>
        <w:rPr>
          <w:rFonts w:ascii="仿宋_GB2312" w:eastAsia="仿宋_GB2312" w:hAnsi="仿宋" w:cs="仿宋_GB2312"/>
          <w:spacing w:val="8"/>
          <w:sz w:val="30"/>
          <w:szCs w:val="30"/>
          <w:shd w:val="clear" w:color="auto" w:fill="FFFFFF"/>
        </w:rPr>
        <w:t>11</w:t>
      </w:r>
      <w:r>
        <w:rPr>
          <w:rFonts w:ascii="仿宋_GB2312" w:eastAsia="仿宋_GB2312" w:hAnsi="仿宋" w:cs="仿宋_GB2312" w:hint="eastAsia"/>
          <w:spacing w:val="8"/>
          <w:sz w:val="30"/>
          <w:szCs w:val="30"/>
          <w:shd w:val="clear" w:color="auto" w:fill="FFFFFF"/>
        </w:rPr>
        <w:t>月</w:t>
      </w:r>
      <w:r>
        <w:rPr>
          <w:rFonts w:ascii="仿宋_GB2312" w:eastAsia="仿宋_GB2312" w:hAnsi="仿宋" w:cs="仿宋_GB2312"/>
          <w:spacing w:val="8"/>
          <w:sz w:val="30"/>
          <w:szCs w:val="30"/>
          <w:shd w:val="clear" w:color="auto" w:fill="FFFFFF"/>
        </w:rPr>
        <w:t>22</w:t>
      </w:r>
      <w:r>
        <w:rPr>
          <w:rFonts w:ascii="仿宋_GB2312" w:eastAsia="仿宋_GB2312" w:hAnsi="仿宋" w:cs="仿宋_GB2312" w:hint="eastAsia"/>
          <w:spacing w:val="8"/>
          <w:sz w:val="30"/>
          <w:szCs w:val="30"/>
          <w:shd w:val="clear" w:color="auto" w:fill="FFFFFF"/>
        </w:rPr>
        <w:t>日，寿光市人民法院公开开庭审理此案择日宣判。</w:t>
      </w:r>
    </w:p>
    <w:p w:rsidR="0009011E" w:rsidRDefault="0009011E">
      <w:pPr>
        <w:spacing w:line="500" w:lineRule="exact"/>
        <w:rPr>
          <w:rFonts w:ascii="宋体" w:cs="Times New Roman"/>
          <w:b/>
          <w:bCs/>
          <w:sz w:val="30"/>
          <w:szCs w:val="30"/>
        </w:rPr>
      </w:pPr>
      <w:r>
        <w:rPr>
          <w:rFonts w:ascii="宋体" w:hAnsi="宋体" w:cs="宋体" w:hint="eastAsia"/>
          <w:b/>
          <w:bCs/>
          <w:sz w:val="30"/>
          <w:szCs w:val="30"/>
        </w:rPr>
        <w:t>【以案释法】</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spacing w:val="8"/>
          <w:sz w:val="30"/>
          <w:szCs w:val="30"/>
          <w:shd w:val="clear" w:color="auto" w:fill="FFFFFF"/>
        </w:rPr>
        <w:t>1</w:t>
      </w:r>
      <w:r>
        <w:rPr>
          <w:rFonts w:ascii="仿宋_GB2312" w:eastAsia="仿宋_GB2312" w:hAnsi="仿宋" w:cs="仿宋_GB2312" w:hint="eastAsia"/>
          <w:spacing w:val="8"/>
          <w:sz w:val="30"/>
          <w:szCs w:val="30"/>
          <w:shd w:val="clear" w:color="auto" w:fill="FFFFFF"/>
        </w:rPr>
        <w:t>、《中华人民共和国刑法》第二百九十三条　【寻衅滋事罪】有下列寻衅滋事行为之一，破坏社会秩序的，处五年以下有期徒刑、拘役或者管制：（一）随意殴打他人，情节恶劣的；（二）追逐、拦截、辱骂、恐吓他人，情节恶劣的；（三）强拿硬要或者任意损毁、占用公私财物，情节严重的；（四）在公共场所起哄闹事，造成公共场所秩序严重混乱的。纠集他人多次实施前款行为，严重破坏社会秩序的，处五年以上十年以下有期徒刑，可以并处罚金。《最高人民法院、最高人民检察院关于办理寻衅滋事刑事案件适用法律若干问题的解释》第一条</w:t>
      </w:r>
      <w:r>
        <w:rPr>
          <w:rFonts w:ascii="仿宋_GB2312" w:eastAsia="仿宋_GB2312" w:hAnsi="仿宋" w:cs="仿宋_GB2312"/>
          <w:spacing w:val="8"/>
          <w:sz w:val="30"/>
          <w:szCs w:val="30"/>
          <w:shd w:val="clear" w:color="auto" w:fill="FFFFFF"/>
        </w:rPr>
        <w:t xml:space="preserve"> </w:t>
      </w:r>
      <w:r>
        <w:rPr>
          <w:rFonts w:ascii="仿宋_GB2312" w:eastAsia="仿宋_GB2312" w:hAnsi="仿宋" w:cs="仿宋_GB2312" w:hint="eastAsia"/>
          <w:spacing w:val="8"/>
          <w:sz w:val="30"/>
          <w:szCs w:val="30"/>
          <w:shd w:val="clear" w:color="auto" w:fill="FFFFFF"/>
        </w:rPr>
        <w:t>行为人为寻求刺激、发泄情绪、逞强耍横等，无事生非，实施刑法第二百九十三条规定的行为的，应当认定为“寻衅滋事”。</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spacing w:val="8"/>
          <w:sz w:val="30"/>
          <w:szCs w:val="30"/>
          <w:shd w:val="clear" w:color="auto" w:fill="FFFFFF"/>
        </w:rPr>
        <w:t>2</w:t>
      </w:r>
      <w:r>
        <w:rPr>
          <w:rFonts w:ascii="仿宋_GB2312" w:eastAsia="仿宋_GB2312" w:hAnsi="仿宋" w:cs="仿宋_GB2312" w:hint="eastAsia"/>
          <w:spacing w:val="8"/>
          <w:sz w:val="30"/>
          <w:szCs w:val="30"/>
          <w:shd w:val="clear" w:color="auto" w:fill="FFFFFF"/>
        </w:rPr>
        <w:t>、《中华人民共和国刑法》第二百七十四条</w:t>
      </w:r>
      <w:r>
        <w:rPr>
          <w:rFonts w:ascii="仿宋_GB2312" w:eastAsia="仿宋_GB2312" w:hAnsi="仿宋" w:cs="仿宋_GB2312"/>
          <w:spacing w:val="8"/>
          <w:sz w:val="30"/>
          <w:szCs w:val="30"/>
          <w:shd w:val="clear" w:color="auto" w:fill="FFFFFF"/>
        </w:rPr>
        <w:t xml:space="preserve"> </w:t>
      </w:r>
      <w:r>
        <w:rPr>
          <w:rFonts w:ascii="仿宋_GB2312" w:eastAsia="仿宋_GB2312" w:hAnsi="仿宋" w:cs="仿宋_GB2312" w:hint="eastAsia"/>
          <w:spacing w:val="8"/>
          <w:sz w:val="30"/>
          <w:szCs w:val="30"/>
          <w:shd w:val="clear" w:color="auto" w:fill="FFFFFF"/>
        </w:rPr>
        <w:t>【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hint="eastAsia"/>
          <w:spacing w:val="8"/>
          <w:sz w:val="30"/>
          <w:szCs w:val="30"/>
          <w:shd w:val="clear" w:color="auto" w:fill="FFFFFF"/>
        </w:rPr>
        <w:t>在本案中，“村霸”王某泳因落选村务监督委员会主任一职，为发泄情绪通过逞强耍横、无事生非等手段，拒绝移交其保管的村务监督委员会公章，致使继任监委会主任无法履职尽责，村财务收支无法正常运转，严重影响村两委工作正常开展，且在公共场所借故生非、起哄闹事，辱骂他人，引发众多群众围观，在村内造成恶劣影响，其上述行为构成了寻衅滋事罪。另外王某泳通过威胁、恐吓他人，借用自己的“名声”向受害人施压，以非法占有为目的，敲诈勒索他人财物数额较大，且多次实施敲诈行为，严重影响受害人经营生产和破坏社会秩序，其行为已经构成了敲诈勒索罪，应受到法律严惩。</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仿宋_GB2312" w:eastAsia="仿宋_GB2312" w:hAnsi="仿宋" w:cs="Times New Roman"/>
          <w:spacing w:val="8"/>
          <w:sz w:val="30"/>
          <w:szCs w:val="30"/>
          <w:shd w:val="clear" w:color="auto" w:fill="FFFFFF"/>
        </w:rPr>
      </w:pPr>
      <w:r>
        <w:rPr>
          <w:rFonts w:ascii="仿宋_GB2312" w:eastAsia="仿宋_GB2312" w:hAnsi="仿宋" w:cs="仿宋_GB2312" w:hint="eastAsia"/>
          <w:spacing w:val="8"/>
          <w:sz w:val="30"/>
          <w:szCs w:val="30"/>
          <w:shd w:val="clear" w:color="auto" w:fill="FFFFFF"/>
        </w:rPr>
        <w:t>对村霸的治理，彰显政府对黑恶势力的重拳出击，对人民财产的保护。任何肆意逞强耍横、无事生非，以非法占有为目的，利用自己通过非法上访获得所谓的“名声”，对受害人施压，进行敲诈勒索，祸害百姓的人最终将受法律的制裁，正所谓法网恢恢疏而不漏！</w:t>
      </w:r>
    </w:p>
    <w:p w:rsidR="0009011E" w:rsidRDefault="0009011E">
      <w:pPr>
        <w:pStyle w:val="NormalWeb"/>
        <w:widowControl/>
        <w:shd w:val="clear" w:color="auto" w:fill="FFFFFF"/>
        <w:spacing w:beforeAutospacing="0" w:afterAutospacing="0" w:line="540" w:lineRule="exact"/>
        <w:jc w:val="both"/>
        <w:rPr>
          <w:rFonts w:ascii="仿宋_GB2312" w:eastAsia="仿宋_GB2312" w:hAnsi="仿宋" w:cs="Times New Roman"/>
          <w:spacing w:val="8"/>
          <w:sz w:val="30"/>
          <w:szCs w:val="30"/>
          <w:shd w:val="clear" w:color="auto" w:fill="FFFFFF"/>
        </w:rPr>
      </w:pPr>
    </w:p>
    <w:p w:rsidR="0009011E" w:rsidRDefault="0009011E">
      <w:pPr>
        <w:pStyle w:val="NormalWeb"/>
        <w:widowControl/>
        <w:shd w:val="clear" w:color="auto" w:fill="FFFFFF"/>
        <w:spacing w:beforeAutospacing="0" w:afterAutospacing="0" w:line="540" w:lineRule="exact"/>
        <w:jc w:val="both"/>
        <w:rPr>
          <w:rFonts w:ascii="仿宋_GB2312" w:eastAsia="仿宋_GB2312" w:hAnsi="仿宋" w:cs="Times New Roman"/>
          <w:spacing w:val="8"/>
          <w:sz w:val="30"/>
          <w:szCs w:val="30"/>
          <w:shd w:val="clear" w:color="auto" w:fill="FFFFFF"/>
        </w:rPr>
      </w:pPr>
    </w:p>
    <w:p w:rsidR="0009011E" w:rsidRDefault="0009011E">
      <w:pPr>
        <w:pStyle w:val="NormalWeb"/>
        <w:widowControl/>
        <w:shd w:val="clear" w:color="auto" w:fill="FFFFFF"/>
        <w:spacing w:beforeAutospacing="0" w:afterAutospacing="0" w:line="540" w:lineRule="exact"/>
        <w:jc w:val="both"/>
        <w:rPr>
          <w:rFonts w:ascii="仿宋_GB2312" w:eastAsia="仿宋_GB2312" w:hAnsi="仿宋" w:cs="Times New Roman"/>
          <w:spacing w:val="8"/>
          <w:sz w:val="30"/>
          <w:szCs w:val="30"/>
          <w:shd w:val="clear" w:color="auto" w:fill="FFFFFF"/>
        </w:rPr>
      </w:pPr>
    </w:p>
    <w:p w:rsidR="0009011E" w:rsidRDefault="0009011E">
      <w:pPr>
        <w:pStyle w:val="NormalWeb"/>
        <w:widowControl/>
        <w:shd w:val="clear" w:color="auto" w:fill="FFFFFF"/>
        <w:spacing w:beforeAutospacing="0" w:afterAutospacing="0" w:line="540" w:lineRule="exact"/>
        <w:jc w:val="both"/>
        <w:rPr>
          <w:rFonts w:ascii="仿宋_GB2312" w:eastAsia="仿宋_GB2312" w:hAnsi="仿宋" w:cs="Times New Roman"/>
          <w:spacing w:val="8"/>
          <w:sz w:val="30"/>
          <w:szCs w:val="30"/>
          <w:shd w:val="clear" w:color="auto" w:fill="FFFFFF"/>
        </w:rPr>
      </w:pPr>
    </w:p>
    <w:p w:rsidR="0009011E" w:rsidRDefault="0009011E">
      <w:pPr>
        <w:pStyle w:val="NormalWeb"/>
        <w:widowControl/>
        <w:shd w:val="clear" w:color="auto" w:fill="FFFFFF"/>
        <w:spacing w:beforeAutospacing="0" w:afterAutospacing="0" w:line="540" w:lineRule="exact"/>
        <w:jc w:val="both"/>
        <w:rPr>
          <w:rFonts w:ascii="仿宋_GB2312" w:eastAsia="仿宋_GB2312" w:hAnsi="仿宋" w:cs="Times New Roman"/>
          <w:spacing w:val="8"/>
          <w:sz w:val="30"/>
          <w:szCs w:val="30"/>
          <w:shd w:val="clear" w:color="auto" w:fill="FFFFFF"/>
        </w:rPr>
      </w:pPr>
    </w:p>
    <w:p w:rsidR="0009011E" w:rsidRDefault="0009011E">
      <w:pPr>
        <w:pStyle w:val="NormalWeb"/>
        <w:widowControl/>
        <w:shd w:val="clear" w:color="auto" w:fill="FFFFFF"/>
        <w:spacing w:beforeAutospacing="0" w:afterAutospacing="0" w:line="540" w:lineRule="exact"/>
        <w:jc w:val="both"/>
        <w:rPr>
          <w:rFonts w:ascii="仿宋_GB2312" w:eastAsia="仿宋_GB2312" w:hAnsi="仿宋" w:cs="Times New Roman"/>
          <w:spacing w:val="8"/>
          <w:sz w:val="30"/>
          <w:szCs w:val="30"/>
          <w:shd w:val="clear" w:color="auto" w:fill="FFFFFF"/>
        </w:rPr>
      </w:pPr>
    </w:p>
    <w:p w:rsidR="0009011E" w:rsidRDefault="0009011E">
      <w:pPr>
        <w:spacing w:line="540" w:lineRule="exact"/>
        <w:jc w:val="left"/>
        <w:rPr>
          <w:rFonts w:ascii="楷体" w:eastAsia="楷体" w:hAnsi="楷体" w:cs="Times New Roman"/>
          <w:b/>
          <w:bCs/>
          <w:sz w:val="44"/>
          <w:szCs w:val="44"/>
        </w:rPr>
      </w:pPr>
    </w:p>
    <w:p w:rsidR="0009011E" w:rsidRDefault="0009011E">
      <w:pPr>
        <w:spacing w:line="540" w:lineRule="exact"/>
        <w:jc w:val="left"/>
        <w:rPr>
          <w:rFonts w:ascii="楷体" w:eastAsia="楷体" w:hAnsi="楷体" w:cs="Times New Roman"/>
          <w:b/>
          <w:bCs/>
          <w:sz w:val="44"/>
          <w:szCs w:val="44"/>
        </w:rPr>
      </w:pPr>
    </w:p>
    <w:p w:rsidR="0009011E" w:rsidRDefault="0009011E">
      <w:pPr>
        <w:spacing w:line="540" w:lineRule="exact"/>
        <w:jc w:val="left"/>
        <w:rPr>
          <w:rFonts w:ascii="楷体" w:eastAsia="楷体" w:hAnsi="楷体" w:cs="Times New Roman"/>
          <w:b/>
          <w:bCs/>
          <w:sz w:val="44"/>
          <w:szCs w:val="44"/>
        </w:rPr>
      </w:pPr>
    </w:p>
    <w:p w:rsidR="0009011E" w:rsidRDefault="0009011E">
      <w:pPr>
        <w:spacing w:line="540" w:lineRule="exact"/>
        <w:jc w:val="left"/>
        <w:rPr>
          <w:rFonts w:ascii="楷体" w:eastAsia="楷体" w:hAnsi="楷体" w:cs="Times New Roman"/>
          <w:b/>
          <w:bCs/>
          <w:sz w:val="44"/>
          <w:szCs w:val="44"/>
        </w:rPr>
      </w:pPr>
    </w:p>
    <w:p w:rsidR="0009011E" w:rsidRDefault="0009011E">
      <w:pPr>
        <w:spacing w:line="540" w:lineRule="exact"/>
        <w:jc w:val="left"/>
        <w:rPr>
          <w:rFonts w:ascii="楷体" w:eastAsia="楷体" w:hAnsi="楷体" w:cs="Times New Roman"/>
          <w:b/>
          <w:bCs/>
          <w:sz w:val="44"/>
          <w:szCs w:val="44"/>
        </w:rPr>
      </w:pPr>
    </w:p>
    <w:p w:rsidR="0009011E" w:rsidRDefault="0009011E">
      <w:pPr>
        <w:spacing w:line="540" w:lineRule="exact"/>
        <w:jc w:val="left"/>
        <w:rPr>
          <w:rFonts w:ascii="楷体" w:eastAsia="楷体" w:hAnsi="楷体" w:cs="Times New Roman"/>
          <w:b/>
          <w:bCs/>
          <w:sz w:val="44"/>
          <w:szCs w:val="44"/>
        </w:rPr>
      </w:pPr>
    </w:p>
    <w:p w:rsidR="0009011E" w:rsidRDefault="0009011E">
      <w:pPr>
        <w:spacing w:line="540" w:lineRule="exact"/>
        <w:jc w:val="left"/>
        <w:rPr>
          <w:rFonts w:ascii="楷体" w:eastAsia="楷体" w:hAnsi="楷体" w:cs="Times New Roman"/>
          <w:b/>
          <w:bCs/>
          <w:sz w:val="44"/>
          <w:szCs w:val="44"/>
        </w:rPr>
      </w:pPr>
    </w:p>
    <w:p w:rsidR="0009011E" w:rsidRDefault="0009011E">
      <w:pPr>
        <w:spacing w:line="1120" w:lineRule="exact"/>
        <w:jc w:val="center"/>
        <w:rPr>
          <w:rFonts w:ascii="宋体" w:cs="Times New Roman"/>
          <w:b/>
          <w:bCs/>
          <w:sz w:val="96"/>
          <w:szCs w:val="96"/>
        </w:rPr>
      </w:pPr>
      <w:r>
        <w:rPr>
          <w:rFonts w:ascii="宋体" w:hAnsi="宋体" w:cs="宋体" w:hint="eastAsia"/>
          <w:b/>
          <w:bCs/>
          <w:sz w:val="96"/>
          <w:szCs w:val="96"/>
        </w:rPr>
        <w:t>“</w:t>
      </w:r>
      <w:r>
        <w:rPr>
          <w:rFonts w:ascii="宋体" w:hAnsi="宋体" w:cs="宋体" w:hint="eastAsia"/>
          <w:b/>
          <w:bCs/>
          <w:spacing w:val="142"/>
          <w:sz w:val="96"/>
          <w:szCs w:val="96"/>
        </w:rPr>
        <w:t>扫黑除恶</w:t>
      </w:r>
      <w:r>
        <w:rPr>
          <w:rFonts w:ascii="宋体" w:hAnsi="宋体" w:cs="宋体" w:hint="eastAsia"/>
          <w:b/>
          <w:bCs/>
          <w:sz w:val="96"/>
          <w:szCs w:val="96"/>
        </w:rPr>
        <w:t>”</w:t>
      </w:r>
    </w:p>
    <w:p w:rsidR="0009011E" w:rsidRDefault="0009011E">
      <w:pPr>
        <w:spacing w:line="1120" w:lineRule="exact"/>
        <w:jc w:val="center"/>
        <w:rPr>
          <w:rFonts w:ascii="华文行楷" w:eastAsia="楷体" w:hAnsi="华文行楷" w:cs="Times New Roman"/>
          <w:b/>
          <w:bCs/>
          <w:sz w:val="44"/>
          <w:szCs w:val="44"/>
        </w:rPr>
      </w:pPr>
      <w:r>
        <w:rPr>
          <w:rFonts w:ascii="宋体" w:hAnsi="宋体" w:cs="宋体"/>
          <w:b/>
          <w:bCs/>
          <w:sz w:val="96"/>
          <w:szCs w:val="96"/>
        </w:rPr>
        <w:t xml:space="preserve">           </w:t>
      </w:r>
      <w:r>
        <w:rPr>
          <w:rFonts w:ascii="楷体" w:eastAsia="楷体" w:hAnsi="楷体" w:cs="楷体" w:hint="eastAsia"/>
          <w:b/>
          <w:bCs/>
          <w:sz w:val="44"/>
          <w:szCs w:val="44"/>
        </w:rPr>
        <w:t>以案释法</w:t>
      </w:r>
      <w:r>
        <w:rPr>
          <w:rFonts w:ascii="楷体" w:eastAsia="楷体" w:hAnsi="楷体" w:cs="楷体"/>
          <w:b/>
          <w:bCs/>
          <w:sz w:val="44"/>
          <w:szCs w:val="44"/>
        </w:rPr>
        <w:t xml:space="preserve"> </w:t>
      </w:r>
    </w:p>
    <w:p w:rsidR="0009011E" w:rsidRDefault="0009011E">
      <w:pPr>
        <w:spacing w:line="540" w:lineRule="exact"/>
        <w:jc w:val="center"/>
        <w:rPr>
          <w:rFonts w:ascii="华文行楷" w:eastAsia="华文行楷" w:hAnsi="华文行楷" w:cs="Times New Roman"/>
          <w:b/>
          <w:bCs/>
          <w:sz w:val="44"/>
          <w:szCs w:val="44"/>
        </w:rPr>
      </w:pPr>
    </w:p>
    <w:p w:rsidR="0009011E" w:rsidRDefault="0009011E">
      <w:pPr>
        <w:spacing w:line="540" w:lineRule="exact"/>
        <w:jc w:val="center"/>
        <w:rPr>
          <w:rFonts w:ascii="宋体" w:cs="Times New Roman"/>
          <w:b/>
          <w:bCs/>
          <w:sz w:val="44"/>
          <w:szCs w:val="44"/>
        </w:rPr>
      </w:pPr>
      <w:r>
        <w:rPr>
          <w:rFonts w:ascii="黑体" w:eastAsia="黑体" w:hAnsi="黑体" w:cs="黑体" w:hint="eastAsia"/>
          <w:b/>
          <w:bCs/>
          <w:sz w:val="48"/>
          <w:szCs w:val="48"/>
        </w:rPr>
        <w:t>发泄情绪寻衅滋事被判刑</w:t>
      </w:r>
    </w:p>
    <w:p w:rsidR="0009011E" w:rsidRDefault="0009011E">
      <w:pPr>
        <w:spacing w:line="540" w:lineRule="exact"/>
        <w:rPr>
          <w:rFonts w:ascii="宋体" w:cs="Times New Roman"/>
          <w:b/>
          <w:bCs/>
          <w:spacing w:val="6"/>
          <w:sz w:val="30"/>
          <w:szCs w:val="30"/>
          <w:shd w:val="clear" w:color="auto" w:fill="FFFFFF"/>
        </w:rPr>
      </w:pPr>
    </w:p>
    <w:p w:rsidR="0009011E" w:rsidRDefault="0009011E">
      <w:pPr>
        <w:spacing w:line="500" w:lineRule="exact"/>
        <w:rPr>
          <w:rFonts w:ascii="宋体" w:cs="Times New Roman"/>
          <w:b/>
          <w:bCs/>
          <w:spacing w:val="6"/>
          <w:sz w:val="30"/>
          <w:szCs w:val="30"/>
          <w:shd w:val="clear" w:color="auto" w:fill="FFFFFF"/>
        </w:rPr>
      </w:pPr>
      <w:r>
        <w:rPr>
          <w:rFonts w:ascii="宋体" w:hAnsi="宋体" w:cs="宋体" w:hint="eastAsia"/>
          <w:b/>
          <w:bCs/>
          <w:spacing w:val="6"/>
          <w:sz w:val="30"/>
          <w:szCs w:val="30"/>
          <w:shd w:val="clear" w:color="auto" w:fill="FFFFFF"/>
        </w:rPr>
        <w:t>【案件介绍】</w:t>
      </w:r>
    </w:p>
    <w:p w:rsidR="0009011E" w:rsidRDefault="0009011E" w:rsidP="00BB2E4C">
      <w:pPr>
        <w:spacing w:line="500" w:lineRule="exact"/>
        <w:ind w:firstLineChars="200" w:firstLine="31680"/>
        <w:rPr>
          <w:rFonts w:ascii="仿宋_GB2312" w:eastAsia="仿宋_GB2312" w:hAnsi="仿宋_GB2312" w:cs="Times New Roman"/>
          <w:sz w:val="30"/>
          <w:szCs w:val="30"/>
        </w:rPr>
      </w:pP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日</w:t>
      </w:r>
      <w:r>
        <w:rPr>
          <w:rFonts w:ascii="仿宋_GB2312" w:eastAsia="仿宋_GB2312" w:hAnsi="仿宋_GB2312" w:cs="仿宋_GB2312"/>
          <w:sz w:val="30"/>
          <w:szCs w:val="30"/>
        </w:rPr>
        <w:t>17</w:t>
      </w:r>
      <w:r>
        <w:rPr>
          <w:rFonts w:ascii="仿宋_GB2312" w:eastAsia="仿宋_GB2312" w:hAnsi="仿宋_GB2312" w:cs="仿宋_GB2312" w:hint="eastAsia"/>
          <w:sz w:val="30"/>
          <w:szCs w:val="30"/>
        </w:rPr>
        <w:t>时左右，</w:t>
      </w:r>
      <w:r>
        <w:rPr>
          <w:rFonts w:ascii="仿宋_GB2312" w:eastAsia="仿宋_GB2312" w:hAnsi="仿宋_GB2312" w:cs="仿宋_GB2312" w:hint="eastAsia"/>
          <w:kern w:val="0"/>
          <w:sz w:val="30"/>
          <w:szCs w:val="30"/>
        </w:rPr>
        <w:t>圣城街道沙阿村</w:t>
      </w:r>
      <w:r>
        <w:rPr>
          <w:rFonts w:ascii="仿宋_GB2312" w:eastAsia="仿宋_GB2312" w:hAnsi="仿宋_GB2312" w:cs="仿宋_GB2312" w:hint="eastAsia"/>
          <w:sz w:val="30"/>
          <w:szCs w:val="30"/>
        </w:rPr>
        <w:t>张某志无故用手拍打范某江襁褓中的婴儿，范某江不满并表示吓着孩子了，张某志就用小刀（挂在钥匙串上，长约</w:t>
      </w:r>
      <w:r>
        <w:rPr>
          <w:rFonts w:ascii="仿宋_GB2312" w:eastAsia="仿宋_GB2312" w:hAnsi="仿宋_GB2312" w:cs="仿宋_GB2312"/>
          <w:sz w:val="30"/>
          <w:szCs w:val="30"/>
        </w:rPr>
        <w:t>10</w:t>
      </w:r>
      <w:r>
        <w:rPr>
          <w:rFonts w:ascii="仿宋_GB2312" w:eastAsia="仿宋_GB2312" w:hAnsi="仿宋_GB2312" w:cs="仿宋_GB2312" w:hint="eastAsia"/>
          <w:sz w:val="30"/>
          <w:szCs w:val="30"/>
        </w:rPr>
        <w:t>公分）割自己胳膊、脸，对在场的范某江、张某台进行恐吓和吓唬。</w:t>
      </w:r>
    </w:p>
    <w:p w:rsidR="0009011E" w:rsidRDefault="0009011E" w:rsidP="00BB2E4C">
      <w:pPr>
        <w:spacing w:line="500" w:lineRule="exact"/>
        <w:ind w:firstLineChars="200" w:firstLine="31680"/>
        <w:rPr>
          <w:rFonts w:ascii="仿宋_GB2312" w:eastAsia="仿宋_GB2312" w:hAnsi="仿宋_GB2312" w:cs="Times New Roman"/>
          <w:sz w:val="30"/>
          <w:szCs w:val="30"/>
        </w:rPr>
      </w:pP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日</w:t>
      </w:r>
      <w:r>
        <w:rPr>
          <w:rFonts w:ascii="仿宋_GB2312" w:eastAsia="仿宋_GB2312" w:hAnsi="仿宋_GB2312" w:cs="仿宋_GB2312"/>
          <w:sz w:val="30"/>
          <w:szCs w:val="30"/>
        </w:rPr>
        <w:t>18</w:t>
      </w:r>
      <w:r>
        <w:rPr>
          <w:rFonts w:ascii="仿宋_GB2312" w:eastAsia="仿宋_GB2312" w:hAnsi="仿宋_GB2312" w:cs="仿宋_GB2312" w:hint="eastAsia"/>
          <w:sz w:val="30"/>
          <w:szCs w:val="30"/>
        </w:rPr>
        <w:t>时左右，张某志因不满同村村民王某华不与其说话，在街上与王某华偶遇并发生争吵，后其推搡王某华并持上述刀具对王某华进行威胁恐吓，王某华因恐惧而报警。</w:t>
      </w:r>
    </w:p>
    <w:p w:rsidR="0009011E" w:rsidRDefault="0009011E" w:rsidP="00BB2E4C">
      <w:pPr>
        <w:spacing w:line="500" w:lineRule="exact"/>
        <w:ind w:firstLineChars="200" w:firstLine="31680"/>
        <w:rPr>
          <w:rFonts w:ascii="仿宋_GB2312" w:eastAsia="仿宋_GB2312" w:hAnsi="仿宋_GB2312" w:cs="Times New Roman"/>
          <w:sz w:val="30"/>
          <w:szCs w:val="30"/>
        </w:rPr>
      </w:pPr>
      <w:r>
        <w:rPr>
          <w:rFonts w:ascii="仿宋_GB2312" w:eastAsia="仿宋_GB2312" w:hAnsi="仿宋_GB2312" w:cs="仿宋_GB2312"/>
          <w:sz w:val="30"/>
          <w:szCs w:val="30"/>
        </w:rPr>
        <w:t>2008</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5</w:t>
      </w:r>
      <w:r>
        <w:rPr>
          <w:rFonts w:ascii="仿宋_GB2312" w:eastAsia="仿宋_GB2312" w:hAnsi="仿宋_GB2312" w:cs="仿宋_GB2312" w:hint="eastAsia"/>
          <w:sz w:val="30"/>
          <w:szCs w:val="30"/>
        </w:rPr>
        <w:t>月，张某志因犯抢劫罪被判刑，其认为是范某兰告发致其判刑，遂对范某兰心生怨恨。</w:t>
      </w:r>
      <w:r>
        <w:rPr>
          <w:rFonts w:ascii="仿宋_GB2312" w:eastAsia="仿宋_GB2312" w:hAnsi="仿宋_GB2312" w:cs="仿宋_GB2312"/>
          <w:sz w:val="30"/>
          <w:szCs w:val="30"/>
        </w:rPr>
        <w:t>2016</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8</w:t>
      </w:r>
      <w:r>
        <w:rPr>
          <w:rFonts w:ascii="仿宋_GB2312" w:eastAsia="仿宋_GB2312" w:hAnsi="仿宋_GB2312" w:cs="仿宋_GB2312" w:hint="eastAsia"/>
          <w:sz w:val="30"/>
          <w:szCs w:val="30"/>
        </w:rPr>
        <w:t>月份左右的一天，张某志在村内对范某兰进行侮辱，让范某兰摘下自己的耳环，让同村村民扔掉，还在其脸上打了二三巴掌。</w:t>
      </w: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8</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24</w:t>
      </w:r>
      <w:r>
        <w:rPr>
          <w:rFonts w:ascii="仿宋_GB2312" w:eastAsia="仿宋_GB2312" w:hAnsi="仿宋_GB2312" w:cs="仿宋_GB2312" w:hint="eastAsia"/>
          <w:sz w:val="30"/>
          <w:szCs w:val="30"/>
        </w:rPr>
        <w:t>日，张某志在村内路边用手指头划范某兰的脸，并对其恐吓。</w:t>
      </w:r>
    </w:p>
    <w:p w:rsidR="0009011E" w:rsidRDefault="0009011E" w:rsidP="00BB2E4C">
      <w:pPr>
        <w:spacing w:line="500" w:lineRule="exact"/>
        <w:ind w:firstLineChars="198" w:firstLine="31680"/>
        <w:rPr>
          <w:rFonts w:ascii="仿宋_GB2312" w:eastAsia="仿宋_GB2312" w:hAnsi="仿宋_GB2312" w:cs="Times New Roman"/>
          <w:spacing w:val="-11"/>
          <w:sz w:val="30"/>
          <w:szCs w:val="30"/>
        </w:rPr>
      </w:pPr>
      <w:r>
        <w:rPr>
          <w:rFonts w:ascii="仿宋_GB2312" w:eastAsia="仿宋_GB2312" w:hAnsi="仿宋_GB2312" w:cs="仿宋_GB2312"/>
          <w:spacing w:val="-11"/>
          <w:sz w:val="30"/>
          <w:szCs w:val="30"/>
        </w:rPr>
        <w:t>2018</w:t>
      </w:r>
      <w:r>
        <w:rPr>
          <w:rFonts w:ascii="仿宋_GB2312" w:eastAsia="仿宋_GB2312" w:hAnsi="仿宋_GB2312" w:cs="仿宋_GB2312" w:hint="eastAsia"/>
          <w:spacing w:val="-11"/>
          <w:sz w:val="30"/>
          <w:szCs w:val="30"/>
        </w:rPr>
        <w:t>年</w:t>
      </w:r>
      <w:r>
        <w:rPr>
          <w:rFonts w:ascii="仿宋_GB2312" w:eastAsia="仿宋_GB2312" w:hAnsi="仿宋_GB2312" w:cs="仿宋_GB2312"/>
          <w:spacing w:val="-11"/>
          <w:sz w:val="30"/>
          <w:szCs w:val="30"/>
        </w:rPr>
        <w:t>8</w:t>
      </w:r>
      <w:r>
        <w:rPr>
          <w:rFonts w:ascii="仿宋_GB2312" w:eastAsia="仿宋_GB2312" w:hAnsi="仿宋_GB2312" w:cs="仿宋_GB2312" w:hint="eastAsia"/>
          <w:spacing w:val="-11"/>
          <w:sz w:val="30"/>
          <w:szCs w:val="30"/>
        </w:rPr>
        <w:t>月份的一天晚上，张某志因琐事到范某平小卖部砸门、辱骂。</w:t>
      </w:r>
    </w:p>
    <w:p w:rsidR="0009011E" w:rsidRDefault="0009011E" w:rsidP="00BB2E4C">
      <w:pPr>
        <w:spacing w:line="500" w:lineRule="exact"/>
        <w:ind w:firstLineChars="198" w:firstLine="31680"/>
        <w:rPr>
          <w:rFonts w:ascii="仿宋_GB2312" w:eastAsia="仿宋_GB2312" w:hAnsi="仿宋_GB2312" w:cs="仿宋_GB2312"/>
          <w:sz w:val="30"/>
          <w:szCs w:val="30"/>
        </w:rPr>
      </w:pP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8</w:t>
      </w:r>
      <w:r>
        <w:rPr>
          <w:rFonts w:ascii="仿宋_GB2312" w:eastAsia="仿宋_GB2312" w:hAnsi="仿宋_GB2312" w:cs="仿宋_GB2312" w:hint="eastAsia"/>
          <w:sz w:val="30"/>
          <w:szCs w:val="30"/>
        </w:rPr>
        <w:t>月份的一天晚上十点左右，被告人张某志到张某阳、张某堂家门口砸门、砸墙，要求他们给他作证，二人均未开门，被告人张某志遂离开。</w:t>
      </w:r>
      <w:r>
        <w:rPr>
          <w:rFonts w:ascii="仿宋_GB2312" w:eastAsia="仿宋_GB2312" w:hAnsi="仿宋_GB2312" w:cs="仿宋_GB2312"/>
          <w:sz w:val="30"/>
          <w:szCs w:val="30"/>
        </w:rPr>
        <w:t xml:space="preserve"> </w:t>
      </w:r>
    </w:p>
    <w:p w:rsidR="0009011E" w:rsidRDefault="0009011E">
      <w:pPr>
        <w:spacing w:line="500" w:lineRule="exact"/>
        <w:rPr>
          <w:rFonts w:ascii="宋体" w:cs="Times New Roman"/>
          <w:b/>
          <w:bCs/>
          <w:spacing w:val="6"/>
          <w:sz w:val="30"/>
          <w:szCs w:val="30"/>
          <w:shd w:val="clear" w:color="auto" w:fill="FFFFFF"/>
        </w:rPr>
      </w:pPr>
      <w:r>
        <w:rPr>
          <w:rFonts w:ascii="宋体" w:hAnsi="宋体" w:cs="宋体" w:hint="eastAsia"/>
          <w:b/>
          <w:bCs/>
          <w:spacing w:val="6"/>
          <w:sz w:val="30"/>
          <w:szCs w:val="30"/>
          <w:shd w:val="clear" w:color="auto" w:fill="FFFFFF"/>
        </w:rPr>
        <w:t>【案件结果】</w:t>
      </w:r>
    </w:p>
    <w:p w:rsidR="0009011E" w:rsidRDefault="0009011E" w:rsidP="00BB2E4C">
      <w:pPr>
        <w:spacing w:line="500" w:lineRule="exact"/>
        <w:ind w:firstLineChars="200" w:firstLine="31680"/>
        <w:rPr>
          <w:rFonts w:ascii="仿宋_GB2312" w:eastAsia="仿宋_GB2312" w:hAnsi="仿宋_GB2312" w:cs="Times New Roman"/>
          <w:sz w:val="30"/>
          <w:szCs w:val="30"/>
        </w:rPr>
      </w:pPr>
      <w:r>
        <w:rPr>
          <w:rFonts w:ascii="仿宋_GB2312" w:eastAsia="仿宋_GB2312" w:hAnsi="仿宋_GB2312" w:cs="仿宋_GB2312" w:hint="eastAsia"/>
          <w:sz w:val="30"/>
          <w:szCs w:val="30"/>
        </w:rPr>
        <w:t>寿光市人民法院于</w:t>
      </w: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12</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7</w:t>
      </w:r>
      <w:r>
        <w:rPr>
          <w:rFonts w:ascii="仿宋_GB2312" w:eastAsia="仿宋_GB2312" w:hAnsi="仿宋_GB2312" w:cs="仿宋_GB2312" w:hint="eastAsia"/>
          <w:sz w:val="30"/>
          <w:szCs w:val="30"/>
        </w:rPr>
        <w:t>日依法判决，张某志犯寻衅滋事罪，判处有期徒刑二年六个月。</w:t>
      </w:r>
    </w:p>
    <w:p w:rsidR="0009011E" w:rsidRDefault="0009011E">
      <w:pPr>
        <w:spacing w:line="500" w:lineRule="exact"/>
        <w:rPr>
          <w:rFonts w:ascii="宋体" w:cs="Times New Roman"/>
          <w:b/>
          <w:bCs/>
          <w:spacing w:val="6"/>
          <w:sz w:val="30"/>
          <w:szCs w:val="30"/>
          <w:shd w:val="clear" w:color="auto" w:fill="FFFFFF"/>
        </w:rPr>
      </w:pPr>
      <w:r>
        <w:rPr>
          <w:rFonts w:ascii="宋体" w:hAnsi="宋体" w:cs="宋体" w:hint="eastAsia"/>
          <w:b/>
          <w:bCs/>
          <w:spacing w:val="6"/>
          <w:sz w:val="30"/>
          <w:szCs w:val="30"/>
          <w:shd w:val="clear" w:color="auto" w:fill="FFFFFF"/>
        </w:rPr>
        <w:t>【以案释法】</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华文仿宋" w:eastAsia="华文仿宋" w:hAnsi="华文仿宋" w:cs="Times New Roman"/>
          <w:spacing w:val="8"/>
          <w:sz w:val="30"/>
          <w:szCs w:val="30"/>
          <w:shd w:val="clear" w:color="auto" w:fill="FFFFFF"/>
        </w:rPr>
      </w:pPr>
      <w:r>
        <w:rPr>
          <w:rFonts w:ascii="华文仿宋" w:eastAsia="华文仿宋" w:hAnsi="华文仿宋" w:cs="华文仿宋"/>
          <w:spacing w:val="8"/>
          <w:sz w:val="30"/>
          <w:szCs w:val="30"/>
          <w:shd w:val="clear" w:color="auto" w:fill="FFFFFF"/>
        </w:rPr>
        <w:t>1</w:t>
      </w:r>
      <w:r>
        <w:rPr>
          <w:rFonts w:ascii="华文仿宋" w:eastAsia="华文仿宋" w:hAnsi="华文仿宋" w:cs="华文仿宋" w:hint="eastAsia"/>
          <w:spacing w:val="8"/>
          <w:sz w:val="30"/>
          <w:szCs w:val="30"/>
          <w:shd w:val="clear" w:color="auto" w:fill="FFFFFF"/>
        </w:rPr>
        <w:t>、《中华人民共和国刑法》第二百九十三条　【寻衅滋事罪】有下列寻衅滋事行为之一，破坏社会秩序的，处五年以下有期徒刑、拘役或者管制：（一）随意殴打他人，情节恶劣的；（二）追逐、拦截、辱骂、恐吓他人，情节恶劣的；（三）强拿硬要或者任意损毁、占用公私财物，情节严重的；（四）在公共场所起哄闹事，造成公共场所秩序严重混乱的。纠集他人多次实施前款行为，严重破坏社会秩序的，处五年以上十年以下有期徒刑，可以并处罚金。</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华文仿宋" w:eastAsia="华文仿宋" w:hAnsi="华文仿宋" w:cs="Times New Roman"/>
          <w:spacing w:val="8"/>
          <w:sz w:val="30"/>
          <w:szCs w:val="30"/>
          <w:shd w:val="clear" w:color="auto" w:fill="FFFFFF"/>
        </w:rPr>
      </w:pPr>
      <w:r>
        <w:rPr>
          <w:rFonts w:ascii="华文仿宋" w:eastAsia="华文仿宋" w:hAnsi="华文仿宋" w:cs="华文仿宋"/>
          <w:spacing w:val="8"/>
          <w:sz w:val="30"/>
          <w:szCs w:val="30"/>
          <w:shd w:val="clear" w:color="auto" w:fill="FFFFFF"/>
        </w:rPr>
        <w:t>2</w:t>
      </w:r>
      <w:r>
        <w:rPr>
          <w:rFonts w:ascii="华文仿宋" w:eastAsia="华文仿宋" w:hAnsi="华文仿宋" w:cs="华文仿宋" w:hint="eastAsia"/>
          <w:spacing w:val="8"/>
          <w:sz w:val="30"/>
          <w:szCs w:val="30"/>
          <w:shd w:val="clear" w:color="auto" w:fill="FFFFFF"/>
        </w:rPr>
        <w:t>、《最高人民法院、最高人民检察院关于办理寻衅滋事刑事案件适用法律若干问题的解释》第一条</w:t>
      </w:r>
      <w:r>
        <w:rPr>
          <w:rFonts w:ascii="华文仿宋" w:eastAsia="华文仿宋" w:hAnsi="华文仿宋" w:cs="华文仿宋"/>
          <w:spacing w:val="8"/>
          <w:sz w:val="30"/>
          <w:szCs w:val="30"/>
          <w:shd w:val="clear" w:color="auto" w:fill="FFFFFF"/>
        </w:rPr>
        <w:t xml:space="preserve"> </w:t>
      </w:r>
      <w:r>
        <w:rPr>
          <w:rFonts w:ascii="华文仿宋" w:eastAsia="华文仿宋" w:hAnsi="华文仿宋" w:cs="华文仿宋" w:hint="eastAsia"/>
          <w:spacing w:val="8"/>
          <w:sz w:val="30"/>
          <w:szCs w:val="30"/>
          <w:shd w:val="clear" w:color="auto" w:fill="FFFFFF"/>
        </w:rPr>
        <w:t>行为人为寻求刺激、发泄情绪、逞强耍横等，无事生非，实施刑法第二百九十三条规定的行为的，应当认定为“寻衅滋事”。</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华文仿宋" w:eastAsia="华文仿宋" w:hAnsi="华文仿宋" w:cs="Times New Roman"/>
          <w:spacing w:val="8"/>
          <w:sz w:val="30"/>
          <w:szCs w:val="30"/>
          <w:shd w:val="clear" w:color="auto" w:fill="FFFFFF"/>
        </w:rPr>
      </w:pPr>
      <w:r>
        <w:rPr>
          <w:rFonts w:ascii="华文仿宋" w:eastAsia="华文仿宋" w:hAnsi="华文仿宋" w:cs="华文仿宋" w:hint="eastAsia"/>
          <w:spacing w:val="8"/>
          <w:sz w:val="30"/>
          <w:szCs w:val="30"/>
          <w:shd w:val="clear" w:color="auto" w:fill="FFFFFF"/>
        </w:rPr>
        <w:t>在本案中，</w:t>
      </w:r>
      <w:r>
        <w:rPr>
          <w:rFonts w:ascii="华文仿宋" w:eastAsia="华文仿宋" w:hAnsi="华文仿宋" w:cs="华文仿宋" w:hint="eastAsia"/>
          <w:sz w:val="30"/>
          <w:szCs w:val="30"/>
        </w:rPr>
        <w:t>张某志为发泄情绪，逞强耍横，无故生非，多次随意殴打、恐吓他人，在村内造成恶劣影响，破坏社会秩序，</w:t>
      </w:r>
      <w:r>
        <w:rPr>
          <w:rFonts w:ascii="华文仿宋" w:eastAsia="华文仿宋" w:hAnsi="华文仿宋" w:cs="华文仿宋" w:hint="eastAsia"/>
          <w:spacing w:val="8"/>
          <w:sz w:val="30"/>
          <w:szCs w:val="30"/>
          <w:shd w:val="clear" w:color="auto" w:fill="FFFFFF"/>
        </w:rPr>
        <w:t>其上述行为构成了寻衅滋事罪。</w:t>
      </w:r>
    </w:p>
    <w:p w:rsidR="0009011E" w:rsidRDefault="0009011E" w:rsidP="00BB2E4C">
      <w:pPr>
        <w:pStyle w:val="NormalWeb"/>
        <w:widowControl/>
        <w:shd w:val="clear" w:color="auto" w:fill="FFFFFF"/>
        <w:spacing w:beforeAutospacing="0" w:afterAutospacing="0" w:line="500" w:lineRule="exact"/>
        <w:ind w:firstLineChars="200" w:firstLine="31680"/>
        <w:jc w:val="both"/>
        <w:rPr>
          <w:rFonts w:ascii="华文仿宋" w:eastAsia="华文仿宋" w:hAnsi="华文仿宋" w:cs="Times New Roman"/>
          <w:spacing w:val="8"/>
          <w:sz w:val="30"/>
          <w:szCs w:val="30"/>
          <w:shd w:val="clear" w:color="auto" w:fill="FFFFFF"/>
        </w:rPr>
      </w:pPr>
      <w:r>
        <w:rPr>
          <w:rFonts w:ascii="华文仿宋" w:eastAsia="华文仿宋" w:hAnsi="华文仿宋" w:cs="华文仿宋" w:hint="eastAsia"/>
          <w:spacing w:val="8"/>
          <w:sz w:val="30"/>
          <w:szCs w:val="30"/>
          <w:shd w:val="clear" w:color="auto" w:fill="FFFFFF"/>
        </w:rPr>
        <w:t>在全面从严治党、加强基层治理、推进依法治国的时代背景下，扫黑除恶专项斗争是贯彻落实党的十九大部署和习近平总书记重要指示精神的有力举措，体现了党和政府向黑恶势力“开刀”的勇气和决心。同时，在实际运行中也利于在社会上形成高压态势，有效震慑黑恶势力违法犯罪行为，营造和谐安定有序的生活环境，充分保障人民群众的合法权</w:t>
      </w:r>
      <w:r>
        <w:rPr>
          <w:rFonts w:ascii="华文仿宋" w:eastAsia="华文仿宋" w:hAnsi="华文仿宋" w:cs="华文仿宋" w:hint="eastAsia"/>
          <w:spacing w:val="-11"/>
          <w:sz w:val="30"/>
          <w:szCs w:val="30"/>
          <w:shd w:val="clear" w:color="auto" w:fill="FFFFFF"/>
        </w:rPr>
        <w:t>益。因此，扫黑除恶是民心所向、时代所需，更具有突出的时代意义。</w:t>
      </w:r>
    </w:p>
    <w:p w:rsidR="0009011E" w:rsidRDefault="0009011E" w:rsidP="00311CEF">
      <w:pPr>
        <w:spacing w:line="500" w:lineRule="exact"/>
        <w:ind w:firstLineChars="200" w:firstLine="31680"/>
        <w:rPr>
          <w:rFonts w:ascii="方正小标宋_GBK" w:eastAsia="方正小标宋_GBK" w:cs="Times New Roman"/>
          <w:sz w:val="44"/>
          <w:szCs w:val="44"/>
        </w:rPr>
      </w:pPr>
      <w:r>
        <w:rPr>
          <w:rFonts w:ascii="华文仿宋" w:eastAsia="华文仿宋" w:hAnsi="华文仿宋" w:cs="华文仿宋" w:hint="eastAsia"/>
          <w:spacing w:val="8"/>
          <w:kern w:val="0"/>
          <w:sz w:val="30"/>
          <w:szCs w:val="30"/>
          <w:shd w:val="clear" w:color="auto" w:fill="FFFFFF"/>
        </w:rPr>
        <w:t>黑恶不除，百姓难安！扫黑除恶是一场人民战争，提醒广大居民群众，当你的合法权益受到侵害时，一定要通过正当法律途径来维护，面对黑恶势力，请勇于举报！</w:t>
      </w:r>
    </w:p>
    <w:sectPr w:rsidR="0009011E" w:rsidSect="00BE0E8F">
      <w:pgSz w:w="11906" w:h="16838"/>
      <w:pgMar w:top="1497" w:right="1463" w:bottom="1553" w:left="1463"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宋体"/>
    <w:panose1 w:val="02010601030101010101"/>
    <w:charset w:val="86"/>
    <w:family w:val="auto"/>
    <w:pitch w:val="variable"/>
    <w:sig w:usb0="00000001" w:usb1="080E0000" w:usb2="00000010" w:usb3="00000000" w:csb0="00040000" w:csb1="00000000"/>
  </w:font>
  <w:font w:name="方正小标宋_GBK">
    <w:altName w:val="宋体"/>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华文行楷">
    <w:altName w:val="宋体"/>
    <w:panose1 w:val="02010800040101010101"/>
    <w:charset w:val="86"/>
    <w:family w:val="auto"/>
    <w:pitch w:val="variable"/>
    <w:sig w:usb0="00000001" w:usb1="080F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42CAD4"/>
    <w:lvl w:ilvl="0">
      <w:start w:val="1"/>
      <w:numFmt w:val="decimal"/>
      <w:lvlText w:val="%1."/>
      <w:lvlJc w:val="left"/>
      <w:pPr>
        <w:tabs>
          <w:tab w:val="num" w:pos="2040"/>
        </w:tabs>
        <w:ind w:left="2040" w:hanging="360"/>
      </w:pPr>
    </w:lvl>
  </w:abstractNum>
  <w:abstractNum w:abstractNumId="1">
    <w:nsid w:val="FFFFFF7D"/>
    <w:multiLevelType w:val="singleLevel"/>
    <w:tmpl w:val="14AA0DDC"/>
    <w:lvl w:ilvl="0">
      <w:start w:val="1"/>
      <w:numFmt w:val="decimal"/>
      <w:lvlText w:val="%1."/>
      <w:lvlJc w:val="left"/>
      <w:pPr>
        <w:tabs>
          <w:tab w:val="num" w:pos="1620"/>
        </w:tabs>
        <w:ind w:left="1620" w:hanging="360"/>
      </w:pPr>
    </w:lvl>
  </w:abstractNum>
  <w:abstractNum w:abstractNumId="2">
    <w:nsid w:val="FFFFFF7E"/>
    <w:multiLevelType w:val="singleLevel"/>
    <w:tmpl w:val="A118B050"/>
    <w:lvl w:ilvl="0">
      <w:start w:val="1"/>
      <w:numFmt w:val="decimal"/>
      <w:lvlText w:val="%1."/>
      <w:lvlJc w:val="left"/>
      <w:pPr>
        <w:tabs>
          <w:tab w:val="num" w:pos="1200"/>
        </w:tabs>
        <w:ind w:left="1200" w:hanging="360"/>
      </w:pPr>
    </w:lvl>
  </w:abstractNum>
  <w:abstractNum w:abstractNumId="3">
    <w:nsid w:val="FFFFFF7F"/>
    <w:multiLevelType w:val="singleLevel"/>
    <w:tmpl w:val="E4ECE586"/>
    <w:lvl w:ilvl="0">
      <w:start w:val="1"/>
      <w:numFmt w:val="decimal"/>
      <w:lvlText w:val="%1."/>
      <w:lvlJc w:val="left"/>
      <w:pPr>
        <w:tabs>
          <w:tab w:val="num" w:pos="780"/>
        </w:tabs>
        <w:ind w:left="780" w:hanging="360"/>
      </w:pPr>
    </w:lvl>
  </w:abstractNum>
  <w:abstractNum w:abstractNumId="4">
    <w:nsid w:val="FFFFFF80"/>
    <w:multiLevelType w:val="singleLevel"/>
    <w:tmpl w:val="D586FCE0"/>
    <w:lvl w:ilvl="0">
      <w:start w:val="1"/>
      <w:numFmt w:val="bullet"/>
      <w:lvlText w:val=""/>
      <w:lvlJc w:val="left"/>
      <w:pPr>
        <w:tabs>
          <w:tab w:val="num" w:pos="2040"/>
        </w:tabs>
        <w:ind w:left="2040" w:hanging="360"/>
      </w:pPr>
      <w:rPr>
        <w:rFonts w:ascii="Wingdings" w:hAnsi="Wingdings" w:cs="Wingdings" w:hint="default"/>
      </w:rPr>
    </w:lvl>
  </w:abstractNum>
  <w:abstractNum w:abstractNumId="5">
    <w:nsid w:val="FFFFFF81"/>
    <w:multiLevelType w:val="singleLevel"/>
    <w:tmpl w:val="278681D8"/>
    <w:lvl w:ilvl="0">
      <w:start w:val="1"/>
      <w:numFmt w:val="bullet"/>
      <w:lvlText w:val=""/>
      <w:lvlJc w:val="left"/>
      <w:pPr>
        <w:tabs>
          <w:tab w:val="num" w:pos="1620"/>
        </w:tabs>
        <w:ind w:left="1620" w:hanging="360"/>
      </w:pPr>
      <w:rPr>
        <w:rFonts w:ascii="Wingdings" w:hAnsi="Wingdings" w:cs="Wingdings" w:hint="default"/>
      </w:rPr>
    </w:lvl>
  </w:abstractNum>
  <w:abstractNum w:abstractNumId="6">
    <w:nsid w:val="FFFFFF82"/>
    <w:multiLevelType w:val="singleLevel"/>
    <w:tmpl w:val="4CD4B36E"/>
    <w:lvl w:ilvl="0">
      <w:start w:val="1"/>
      <w:numFmt w:val="bullet"/>
      <w:lvlText w:val=""/>
      <w:lvlJc w:val="left"/>
      <w:pPr>
        <w:tabs>
          <w:tab w:val="num" w:pos="1200"/>
        </w:tabs>
        <w:ind w:left="1200" w:hanging="360"/>
      </w:pPr>
      <w:rPr>
        <w:rFonts w:ascii="Wingdings" w:hAnsi="Wingdings" w:cs="Wingdings" w:hint="default"/>
      </w:rPr>
    </w:lvl>
  </w:abstractNum>
  <w:abstractNum w:abstractNumId="7">
    <w:nsid w:val="FFFFFF83"/>
    <w:multiLevelType w:val="singleLevel"/>
    <w:tmpl w:val="E5C8D6E8"/>
    <w:lvl w:ilvl="0">
      <w:start w:val="1"/>
      <w:numFmt w:val="bullet"/>
      <w:lvlText w:val=""/>
      <w:lvlJc w:val="left"/>
      <w:pPr>
        <w:tabs>
          <w:tab w:val="num" w:pos="780"/>
        </w:tabs>
        <w:ind w:left="780" w:hanging="360"/>
      </w:pPr>
      <w:rPr>
        <w:rFonts w:ascii="Wingdings" w:hAnsi="Wingdings" w:cs="Wingdings" w:hint="default"/>
      </w:rPr>
    </w:lvl>
  </w:abstractNum>
  <w:abstractNum w:abstractNumId="8">
    <w:nsid w:val="FFFFFF88"/>
    <w:multiLevelType w:val="singleLevel"/>
    <w:tmpl w:val="D6C83174"/>
    <w:lvl w:ilvl="0">
      <w:start w:val="1"/>
      <w:numFmt w:val="decimal"/>
      <w:lvlText w:val="%1."/>
      <w:lvlJc w:val="left"/>
      <w:pPr>
        <w:tabs>
          <w:tab w:val="num" w:pos="360"/>
        </w:tabs>
        <w:ind w:left="360" w:hanging="360"/>
      </w:pPr>
    </w:lvl>
  </w:abstractNum>
  <w:abstractNum w:abstractNumId="9">
    <w:nsid w:val="FFFFFF89"/>
    <w:multiLevelType w:val="singleLevel"/>
    <w:tmpl w:val="74FC89C6"/>
    <w:lvl w:ilvl="0">
      <w:start w:val="1"/>
      <w:numFmt w:val="bullet"/>
      <w:lvlText w:val=""/>
      <w:lvlJc w:val="left"/>
      <w:pPr>
        <w:tabs>
          <w:tab w:val="num" w:pos="360"/>
        </w:tabs>
        <w:ind w:left="360" w:hanging="360"/>
      </w:pPr>
      <w:rPr>
        <w:rFonts w:ascii="Wingdings" w:hAnsi="Wingdings" w:cs="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4212E8D"/>
    <w:rsid w:val="0009011E"/>
    <w:rsid w:val="002421AB"/>
    <w:rsid w:val="00311CEF"/>
    <w:rsid w:val="003823BE"/>
    <w:rsid w:val="003F2DA5"/>
    <w:rsid w:val="00960521"/>
    <w:rsid w:val="00B70BE8"/>
    <w:rsid w:val="00BB2E4C"/>
    <w:rsid w:val="00BE0E8F"/>
    <w:rsid w:val="00D8108F"/>
    <w:rsid w:val="00DA14FD"/>
    <w:rsid w:val="034E0E85"/>
    <w:rsid w:val="049E7550"/>
    <w:rsid w:val="14212E8D"/>
    <w:rsid w:val="3E7C4E41"/>
    <w:rsid w:val="56C03851"/>
    <w:rsid w:val="6A4F36F1"/>
    <w:rsid w:val="6F0D2B7B"/>
    <w:rsid w:val="77D02D2A"/>
    <w:rsid w:val="7BD07AE3"/>
    <w:rsid w:val="7F6567F5"/>
    <w:rsid w:val="7F7460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E8F"/>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BE0E8F"/>
    <w:pPr>
      <w:spacing w:beforeAutospacing="1" w:afterAutospacing="1"/>
      <w:jc w:val="left"/>
      <w:outlineLvl w:val="0"/>
    </w:pPr>
    <w:rPr>
      <w:rFonts w:ascii="宋体" w:hAnsi="宋体" w:cs="宋体"/>
      <w:b/>
      <w:bCs/>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Calibri"/>
      <w:b/>
      <w:bCs/>
      <w:kern w:val="44"/>
      <w:sz w:val="44"/>
      <w:szCs w:val="44"/>
    </w:rPr>
  </w:style>
  <w:style w:type="paragraph" w:styleId="NormalWeb">
    <w:name w:val="Normal (Web)"/>
    <w:basedOn w:val="Normal"/>
    <w:uiPriority w:val="99"/>
    <w:rsid w:val="00BE0E8F"/>
    <w:pPr>
      <w:spacing w:beforeAutospacing="1" w:afterAutospacing="1"/>
      <w:jc w:val="left"/>
    </w:pPr>
    <w:rPr>
      <w:kern w:val="0"/>
      <w:sz w:val="24"/>
      <w:szCs w:val="24"/>
    </w:rPr>
  </w:style>
  <w:style w:type="character" w:styleId="Strong">
    <w:name w:val="Strong"/>
    <w:basedOn w:val="DefaultParagraphFont"/>
    <w:uiPriority w:val="99"/>
    <w:qFormat/>
    <w:rsid w:val="00BE0E8F"/>
    <w:rPr>
      <w:b/>
      <w:bCs/>
    </w:rPr>
  </w:style>
  <w:style w:type="character" w:styleId="Emphasis">
    <w:name w:val="Emphasis"/>
    <w:basedOn w:val="DefaultParagraphFont"/>
    <w:uiPriority w:val="99"/>
    <w:qFormat/>
    <w:rsid w:val="00BE0E8F"/>
    <w:rPr>
      <w:i/>
      <w:iCs/>
    </w:rPr>
  </w:style>
  <w:style w:type="character" w:styleId="Hyperlink">
    <w:name w:val="Hyperlink"/>
    <w:basedOn w:val="DefaultParagraphFont"/>
    <w:uiPriority w:val="99"/>
    <w:rsid w:val="00BE0E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sggashb@126.com"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21</Pages>
  <Words>1435</Words>
  <Characters>8184</Characters>
  <Application>Microsoft Office Outlook</Application>
  <DocSecurity>0</DocSecurity>
  <Lines>0</Lines>
  <Paragraphs>0</Paragraphs>
  <ScaleCrop>false</ScaleCrop>
  <Company>Win10NeT.COM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XiaZaiMa.COM</cp:lastModifiedBy>
  <cp:revision>3</cp:revision>
  <cp:lastPrinted>2019-02-22T03:34:00Z</cp:lastPrinted>
  <dcterms:created xsi:type="dcterms:W3CDTF">2019-02-22T00:57:00Z</dcterms:created>
  <dcterms:modified xsi:type="dcterms:W3CDTF">2019-02-22T07:30:00Z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